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31D1" w14:textId="7FD93445" w:rsidR="00560889" w:rsidRDefault="00560889" w:rsidP="00560889">
      <w:pPr>
        <w:spacing w:after="534" w:line="256" w:lineRule="auto"/>
        <w:ind w:left="-583" w:right="-146" w:firstLine="0"/>
        <w:jc w:val="left"/>
        <w:rPr>
          <w:rFonts w:ascii="Times New Roman" w:hAnsi="Times New Roman" w:cs="Times New Roman"/>
        </w:rPr>
      </w:pPr>
      <w:r w:rsidRPr="00C1211E">
        <w:rPr>
          <w:noProof/>
          <w:color w:val="33CCFF"/>
        </w:rPr>
        <mc:AlternateContent>
          <mc:Choice Requires="wpg">
            <w:drawing>
              <wp:inline distT="0" distB="0" distL="0" distR="0" wp14:anchorId="079EF155" wp14:editId="005410B8">
                <wp:extent cx="6843590" cy="1872405"/>
                <wp:effectExtent l="0" t="0" r="14605" b="1397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590" cy="1872405"/>
                          <a:chOff x="0" y="0"/>
                          <a:chExt cx="68052" cy="16407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40" y="7790"/>
                            <a:ext cx="593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8297E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40" y="9837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D43C7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40" y="11283"/>
                            <a:ext cx="202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9B326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 flipV="1">
                            <a:off x="5333" y="13525"/>
                            <a:ext cx="9544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0EA83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740" y="11283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5DDE4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47"/>
                            <a:ext cx="10458" cy="10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352" y="11953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BFF2D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5035" y="325"/>
                            <a:ext cx="8249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0AE2C" w14:textId="77777777" w:rsidR="00560889" w:rsidRPr="0081003C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bookmarkStart w:id="0" w:name="_Hlk101445804"/>
                              <w:bookmarkStart w:id="1" w:name="_Hlk101445805"/>
                              <w:r w:rsidRPr="005510CF">
                                <w:rPr>
                                  <w:rFonts w:asciiTheme="minorHAnsi" w:hAnsiTheme="minorHAnsi" w:cstheme="minorHAnsi"/>
                                  <w:b/>
                                  <w:color w:val="00FFFF"/>
                                  <w:sz w:val="24"/>
                                </w:rPr>
                                <w:t>Karta</w:t>
                              </w:r>
                              <w:r w:rsidRPr="00C1211E">
                                <w:rPr>
                                  <w:b/>
                                  <w:color w:val="009EDE"/>
                                  <w:sz w:val="24"/>
                                </w:rPr>
                                <w:t xml:space="preserve"> </w:t>
                              </w:r>
                              <w:r w:rsidRPr="005510CF">
                                <w:rPr>
                                  <w:rFonts w:asciiTheme="minorHAnsi" w:hAnsiTheme="minorHAnsi" w:cstheme="minorHAnsi"/>
                                  <w:b/>
                                  <w:color w:val="00FFFF"/>
                                  <w:sz w:val="24"/>
                                </w:rPr>
                                <w:t>usługi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532" y="0"/>
                            <a:ext cx="1520" cy="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8E78A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8080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3849" y="1497"/>
                            <a:ext cx="10690" cy="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049BE" w14:textId="536FE710" w:rsidR="00560889" w:rsidRPr="005510CF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  <w:rPr>
                                  <w:color w:val="00FFFF"/>
                                </w:rPr>
                              </w:pPr>
                              <w:r w:rsidRPr="005510CF">
                                <w:rPr>
                                  <w:rFonts w:asciiTheme="minorHAnsi" w:eastAsia="Times New Roman" w:hAnsiTheme="minorHAnsi" w:cstheme="minorHAnsi"/>
                                  <w:color w:val="00FFFF"/>
                                  <w:sz w:val="72"/>
                                </w:rPr>
                                <w:t>GG</w:t>
                              </w:r>
                              <w:r w:rsidR="00AF5ED2" w:rsidRPr="005510CF">
                                <w:rPr>
                                  <w:rFonts w:ascii="Times New Roman" w:hAnsi="Times New Roman" w:cs="Times New Roman"/>
                                  <w:color w:val="00FFFF"/>
                                  <w:sz w:val="72"/>
                                  <w:szCs w:val="72"/>
                                </w:rPr>
                                <w:t>4</w:t>
                              </w:r>
                              <w:r w:rsidR="00BD1454" w:rsidRPr="005510CF">
                                <w:rPr>
                                  <w:rFonts w:ascii="Times New Roman" w:hAnsi="Times New Roman" w:cs="Times New Roman"/>
                                  <w:color w:val="00FFFF"/>
                                  <w:sz w:val="72"/>
                                  <w:szCs w:val="7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477" y="7678"/>
                            <a:ext cx="493" cy="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C4F92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99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251" y="5695"/>
                            <a:ext cx="6520" cy="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01B1C" w14:textId="16AAD807" w:rsidR="00560889" w:rsidRPr="00493D54" w:rsidRDefault="00F80BB0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93D5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 xml:space="preserve">Wydanie </w:t>
                              </w:r>
                              <w:r w:rsidR="00C1211E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6245" y="1120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2D31B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10458" y="10037"/>
                            <a:ext cx="44577" cy="0"/>
                          </a:xfrm>
                          <a:custGeom>
                            <a:avLst/>
                            <a:gdLst>
                              <a:gd name="T0" fmla="*/ 0 w 4457700"/>
                              <a:gd name="T1" fmla="*/ 4457700 w 4457700"/>
                              <a:gd name="T2" fmla="*/ 0 w 4457700"/>
                              <a:gd name="T3" fmla="*/ 4457700 w 4457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457700">
                                <a:moveTo>
                                  <a:pt x="0" y="0"/>
                                </a:moveTo>
                                <a:lnTo>
                                  <a:pt x="4457700" y="0"/>
                                </a:ln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314" y="1932"/>
                            <a:ext cx="2613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71E12" w14:textId="77777777" w:rsidR="00560889" w:rsidRPr="00493D54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93D54">
                                <w:rPr>
                                  <w:rFonts w:asciiTheme="minorHAnsi" w:eastAsia="Bookman Old Style" w:hAnsiTheme="minorHAnsi" w:cstheme="minorHAnsi"/>
                                  <w:sz w:val="36"/>
                                </w:rPr>
                                <w:t>Urząd Miejski w Drezdenku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119" y="2293"/>
                            <a:ext cx="758" cy="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B33C9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739" y="4488"/>
                            <a:ext cx="759" cy="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3382C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2421" y="5165"/>
                            <a:ext cx="27450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80691" w14:textId="77777777" w:rsidR="00560889" w:rsidRPr="00493D54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93D54">
                                <w:rPr>
                                  <w:rFonts w:asciiTheme="minorHAnsi" w:eastAsia="Times New Roman" w:hAnsiTheme="minorHAnsi" w:cstheme="minorHAnsi"/>
                                  <w:sz w:val="28"/>
                                </w:rPr>
                                <w:t>Referat Gospodarki Gminnej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3059" y="6218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7D034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4738" y="7328"/>
                            <a:ext cx="21267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EB5E" w14:textId="77777777" w:rsidR="00560889" w:rsidRPr="00493D54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93D54">
                                <w:rPr>
                                  <w:rFonts w:asciiTheme="minorHAnsi" w:eastAsia="Times New Roman" w:hAnsiTheme="minorHAnsi" w:cstheme="minorHAnsi"/>
                                  <w:sz w:val="28"/>
                                </w:rPr>
                                <w:t>i Ochrony Środowiska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0742" y="8605"/>
                            <a:ext cx="759" cy="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936E3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679" y="11953"/>
                            <a:ext cx="55292" cy="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E963A" w14:textId="1B094D6B" w:rsidR="00560889" w:rsidRPr="006E72A2" w:rsidRDefault="00FE62E8" w:rsidP="00846D0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E72A2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4"/>
                                  <w:szCs w:val="24"/>
                                </w:rPr>
                                <w:t xml:space="preserve">Dotacja celowa na </w:t>
                              </w:r>
                              <w:r w:rsidR="006E0C74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likwidację zbiornika bezodpływowego wraz z budową przyłącza do sieci kanalizacji sanitarnej w budynkach mieszkalnych</w:t>
                              </w:r>
                              <w:r w:rsidRPr="006E72A2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 xml:space="preserve"> na terenie </w:t>
                              </w:r>
                              <w:r w:rsidR="006E72A2" w:rsidRPr="006E72A2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6E72A2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miny Drezdenko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47463" y="14163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82A10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EF155" id="Grupa 7" o:spid="_x0000_s1026" style="width:538.85pt;height:147.45pt;mso-position-horizontal-relative:char;mso-position-vertical-relative:line" coordsize="68052,1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">
                <v:rect id="Rectangle 7" o:spid="_x0000_s1027" style="position:absolute;left:4740;top:779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C18297E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4740;top:983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3ED43C7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4740;top:11283;width:20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4B9B326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0" o:spid="_x0000_s1030" style="position:absolute;left:5333;top:13525;width:9544;height:48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" filled="f" stroked="f">
                  <v:textbox inset="0,0,0,0">
                    <w:txbxContent>
                      <w:p w14:paraId="18E0EA83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11" o:spid="_x0000_s1031" style="position:absolute;left:12740;top:1128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D55DDE4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top:2547;width:10458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">
                  <v:imagedata r:id="rId8" o:title=""/>
                </v:shape>
                <v:rect id="Rectangle 16" o:spid="_x0000_s1033" style="position:absolute;left:8352;top:1195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66BFF2D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4" style="position:absolute;left:55035;top:325;width:8249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E60AE2C" w14:textId="77777777" w:rsidR="00560889" w:rsidRPr="0081003C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bookmarkStart w:id="2" w:name="_Hlk101445804"/>
                        <w:bookmarkStart w:id="3" w:name="_Hlk101445805"/>
                        <w:r w:rsidRPr="005510CF">
                          <w:rPr>
                            <w:rFonts w:asciiTheme="minorHAnsi" w:hAnsiTheme="minorHAnsi" w:cstheme="minorHAnsi"/>
                            <w:b/>
                            <w:color w:val="00FFFF"/>
                            <w:sz w:val="24"/>
                          </w:rPr>
                          <w:t>Karta</w:t>
                        </w:r>
                        <w:r w:rsidRPr="00C1211E">
                          <w:rPr>
                            <w:b/>
                            <w:color w:val="009EDE"/>
                            <w:sz w:val="24"/>
                          </w:rPr>
                          <w:t xml:space="preserve"> </w:t>
                        </w:r>
                        <w:r w:rsidRPr="005510CF">
                          <w:rPr>
                            <w:rFonts w:asciiTheme="minorHAnsi" w:hAnsiTheme="minorHAnsi" w:cstheme="minorHAnsi"/>
                            <w:b/>
                            <w:color w:val="00FFFF"/>
                            <w:sz w:val="24"/>
                          </w:rPr>
                          <w:t>usługi</w:t>
                        </w:r>
                        <w:bookmarkEnd w:id="2"/>
                        <w:bookmarkEnd w:id="3"/>
                      </w:p>
                    </w:txbxContent>
                  </v:textbox>
                </v:rect>
                <v:rect id="Rectangle 20" o:spid="_x0000_s1035" style="position:absolute;left:66532;width:152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218E78A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8080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53849;top:1497;width:10690;height:4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EF049BE" w14:textId="536FE710" w:rsidR="00560889" w:rsidRPr="005510CF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  <w:rPr>
                            <w:color w:val="00FFFF"/>
                          </w:rPr>
                        </w:pPr>
                        <w:r w:rsidRPr="005510CF">
                          <w:rPr>
                            <w:rFonts w:asciiTheme="minorHAnsi" w:eastAsia="Times New Roman" w:hAnsiTheme="minorHAnsi" w:cstheme="minorHAnsi"/>
                            <w:color w:val="00FFFF"/>
                            <w:sz w:val="72"/>
                          </w:rPr>
                          <w:t>GG</w:t>
                        </w:r>
                        <w:r w:rsidR="00AF5ED2" w:rsidRPr="005510CF">
                          <w:rPr>
                            <w:rFonts w:ascii="Times New Roman" w:hAnsi="Times New Roman" w:cs="Times New Roman"/>
                            <w:color w:val="00FFFF"/>
                            <w:sz w:val="72"/>
                            <w:szCs w:val="72"/>
                          </w:rPr>
                          <w:t>4</w:t>
                        </w:r>
                        <w:r w:rsidR="00BD1454" w:rsidRPr="005510CF">
                          <w:rPr>
                            <w:rFonts w:ascii="Times New Roman" w:hAnsi="Times New Roman" w:cs="Times New Roman"/>
                            <w:color w:val="00FFFF"/>
                            <w:sz w:val="72"/>
                            <w:szCs w:val="72"/>
                          </w:rPr>
                          <w:t>8</w:t>
                        </w:r>
                      </w:p>
                    </w:txbxContent>
                  </v:textbox>
                </v:rect>
                <v:rect id="Rectangle 22" o:spid="_x0000_s1037" style="position:absolute;left:67477;top:7678;width:493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64C4F92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99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8" style="position:absolute;left:56251;top:5695;width:6520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5801B1C" w14:textId="16AAD807" w:rsidR="00560889" w:rsidRPr="00493D54" w:rsidRDefault="00F80BB0" w:rsidP="00560889">
                        <w:pPr>
                          <w:spacing w:after="160" w:line="256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493D54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 xml:space="preserve">Wydanie </w:t>
                        </w:r>
                        <w:r w:rsidR="00C1211E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5" o:spid="_x0000_s1039" style="position:absolute;left:56245;top:1120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492D31B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" o:spid="_x0000_s1040" style="position:absolute;left:10458;top:10037;width:44577;height:0;visibility:visible;mso-wrap-style:square;v-text-anchor:top" coordsize="445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" path="m,l4457700,e" filled="f" strokeweight=".53mm">
                  <v:stroke miterlimit="83231f" joinstyle="miter" endcap="square"/>
                  <v:path arrowok="t" o:connecttype="custom" o:connectlocs="0,0;44577,0" o:connectangles="0,0" textboxrect="0,0,4457700,0"/>
                </v:shape>
                <v:rect id="Rectangle 29" o:spid="_x0000_s1041" style="position:absolute;left:20314;top:1932;width:2613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DB71E12" w14:textId="77777777" w:rsidR="00560889" w:rsidRPr="00493D54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493D54">
                          <w:rPr>
                            <w:rFonts w:asciiTheme="minorHAnsi" w:eastAsia="Bookman Old Style" w:hAnsiTheme="minorHAnsi" w:cstheme="minorHAnsi"/>
                            <w:sz w:val="36"/>
                          </w:rPr>
                          <w:t>Urząd Miejski w Drezdenku</w:t>
                        </w:r>
                      </w:p>
                    </w:txbxContent>
                  </v:textbox>
                </v:rect>
                <v:rect id="Rectangle 30" o:spid="_x0000_s1042" style="position:absolute;left:48119;top:2293;width:758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52B33C9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3" style="position:absolute;left:32739;top:4488;width:759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763382C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4" style="position:absolute;left:22421;top:5165;width:2745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0180691" w14:textId="77777777" w:rsidR="00560889" w:rsidRPr="00493D54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493D54">
                          <w:rPr>
                            <w:rFonts w:asciiTheme="minorHAnsi" w:eastAsia="Times New Roman" w:hAnsiTheme="minorHAnsi" w:cstheme="minorHAnsi"/>
                            <w:sz w:val="28"/>
                          </w:rPr>
                          <w:t>Referat Gospodarki Gminnej</w:t>
                        </w:r>
                      </w:p>
                    </w:txbxContent>
                  </v:textbox>
                </v:rect>
                <v:rect id="Rectangle 33" o:spid="_x0000_s1045" style="position:absolute;left:43059;top:62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F77D034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6" style="position:absolute;left:24738;top:7328;width:2126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FD2EB5E" w14:textId="77777777" w:rsidR="00560889" w:rsidRPr="00493D54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493D54">
                          <w:rPr>
                            <w:rFonts w:asciiTheme="minorHAnsi" w:eastAsia="Times New Roman" w:hAnsiTheme="minorHAnsi" w:cstheme="minorHAnsi"/>
                            <w:sz w:val="28"/>
                          </w:rPr>
                          <w:t>i Ochrony Środowiska</w:t>
                        </w:r>
                      </w:p>
                    </w:txbxContent>
                  </v:textbox>
                </v:rect>
                <v:rect id="Rectangle 35" o:spid="_x0000_s1047" style="position:absolute;left:40742;top:8605;width:759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C1936E3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48" style="position:absolute;left:8679;top:11953;width:55292;height:3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33E963A" w14:textId="1B094D6B" w:rsidR="00560889" w:rsidRPr="006E72A2" w:rsidRDefault="00FE62E8" w:rsidP="00846D06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6E72A2">
                          <w:rPr>
                            <w:rFonts w:asciiTheme="minorHAnsi" w:eastAsia="Times New Roman" w:hAnsiTheme="minorHAnsi" w:cstheme="minorHAnsi"/>
                            <w:b/>
                            <w:sz w:val="24"/>
                            <w:szCs w:val="24"/>
                          </w:rPr>
                          <w:t xml:space="preserve">Dotacja celowa na </w:t>
                        </w:r>
                        <w:r w:rsidR="006E0C74">
                          <w:rPr>
                            <w:rFonts w:asciiTheme="minorHAnsi" w:eastAsia="Times New Roman" w:hAnsiTheme="minorHAnsi" w:cstheme="minorHAnsi"/>
                            <w:b/>
                            <w:sz w:val="24"/>
                            <w:szCs w:val="24"/>
                          </w:rPr>
                          <w:t>likwidację zbiornika bezodpływowego wraz z budową przyłącza do sieci kanalizacji sanitarnej w budynkach mieszkalnych</w:t>
                        </w:r>
                        <w:r w:rsidRPr="006E72A2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 na terenie </w:t>
                        </w:r>
                        <w:r w:rsidR="006E72A2" w:rsidRPr="006E72A2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g</w:t>
                        </w:r>
                        <w:r w:rsidRPr="006E72A2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miny Drezdenko</w:t>
                        </w:r>
                      </w:p>
                    </w:txbxContent>
                  </v:textbox>
                </v:rect>
                <v:rect id="Rectangle 159" o:spid="_x0000_s1049" style="position:absolute;left:47463;top:141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1A82A10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2AF014" w14:textId="77777777" w:rsidR="00560889" w:rsidRPr="00C45621" w:rsidRDefault="00560889" w:rsidP="00354EDC">
      <w:pPr>
        <w:spacing w:after="0" w:line="276" w:lineRule="auto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45621">
        <w:rPr>
          <w:rFonts w:asciiTheme="minorHAnsi" w:eastAsia="Segoe UI Symbol" w:hAnsiTheme="minorHAnsi" w:cstheme="minorHAnsi"/>
          <w:sz w:val="28"/>
        </w:rPr>
        <w:t>*</w:t>
      </w:r>
      <w:r w:rsidRPr="00C45621">
        <w:rPr>
          <w:rFonts w:asciiTheme="minorHAnsi" w:eastAsia="Times New Roman" w:hAnsiTheme="minorHAnsi" w:cstheme="minorHAnsi"/>
          <w:sz w:val="28"/>
        </w:rPr>
        <w:t xml:space="preserve"> </w:t>
      </w:r>
      <w:r w:rsidRPr="00C45621">
        <w:rPr>
          <w:rFonts w:asciiTheme="minorHAnsi" w:eastAsia="Times New Roman" w:hAnsiTheme="minorHAnsi" w:cstheme="minorHAnsi"/>
          <w:b/>
          <w:sz w:val="24"/>
          <w:szCs w:val="24"/>
        </w:rPr>
        <w:t>Jak załatwić?</w:t>
      </w:r>
      <w:r w:rsidRPr="00C4562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E735606" w14:textId="43CF868C" w:rsidR="00551AFD" w:rsidRPr="00C45621" w:rsidRDefault="00560889" w:rsidP="00354EDC">
      <w:pPr>
        <w:numPr>
          <w:ilvl w:val="0"/>
          <w:numId w:val="1"/>
        </w:numPr>
        <w:spacing w:after="0" w:line="276" w:lineRule="auto"/>
        <w:ind w:left="720" w:hanging="363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 xml:space="preserve">Wypełnić i złożyć </w:t>
      </w:r>
      <w:r w:rsidR="00FE62E8" w:rsidRPr="00C45621">
        <w:rPr>
          <w:rFonts w:asciiTheme="minorHAnsi" w:hAnsiTheme="minorHAnsi" w:cstheme="minorHAnsi"/>
          <w:sz w:val="24"/>
          <w:szCs w:val="24"/>
        </w:rPr>
        <w:t>wniosek</w:t>
      </w:r>
      <w:r w:rsidR="007B2082" w:rsidRPr="00C45621">
        <w:rPr>
          <w:rFonts w:asciiTheme="minorHAnsi" w:hAnsiTheme="minorHAnsi" w:cstheme="minorHAnsi"/>
          <w:sz w:val="24"/>
          <w:szCs w:val="24"/>
        </w:rPr>
        <w:t xml:space="preserve"> o udzielenie dotacji</w:t>
      </w:r>
      <w:r w:rsidRPr="00C45621">
        <w:rPr>
          <w:rFonts w:asciiTheme="minorHAnsi" w:hAnsiTheme="minorHAnsi" w:cstheme="minorHAnsi"/>
          <w:sz w:val="24"/>
          <w:szCs w:val="24"/>
        </w:rPr>
        <w:t xml:space="preserve"> na obowiązującym formularzu (f</w:t>
      </w:r>
      <w:r w:rsidR="00D078E5" w:rsidRPr="00C45621">
        <w:rPr>
          <w:rFonts w:asciiTheme="minorHAnsi" w:hAnsiTheme="minorHAnsi" w:cstheme="minorHAnsi"/>
          <w:sz w:val="24"/>
          <w:szCs w:val="24"/>
        </w:rPr>
        <w:t>-</w:t>
      </w:r>
      <w:r w:rsidRPr="00C45621">
        <w:rPr>
          <w:rFonts w:asciiTheme="minorHAnsi" w:hAnsiTheme="minorHAnsi" w:cstheme="minorHAnsi"/>
          <w:sz w:val="24"/>
          <w:szCs w:val="24"/>
        </w:rPr>
        <w:t>GG</w:t>
      </w:r>
      <w:r w:rsidR="009F58E7" w:rsidRPr="00C45621">
        <w:rPr>
          <w:rFonts w:asciiTheme="minorHAnsi" w:hAnsiTheme="minorHAnsi" w:cstheme="minorHAnsi"/>
          <w:sz w:val="24"/>
          <w:szCs w:val="24"/>
        </w:rPr>
        <w:t>.</w:t>
      </w:r>
      <w:r w:rsidR="00AF5ED2" w:rsidRPr="00C45621">
        <w:rPr>
          <w:rFonts w:asciiTheme="minorHAnsi" w:hAnsiTheme="minorHAnsi" w:cstheme="minorHAnsi"/>
          <w:sz w:val="24"/>
          <w:szCs w:val="24"/>
        </w:rPr>
        <w:t>4</w:t>
      </w:r>
      <w:r w:rsidR="006E0C74" w:rsidRPr="00C45621">
        <w:rPr>
          <w:rFonts w:asciiTheme="minorHAnsi" w:hAnsiTheme="minorHAnsi" w:cstheme="minorHAnsi"/>
          <w:sz w:val="24"/>
          <w:szCs w:val="24"/>
        </w:rPr>
        <w:t>8</w:t>
      </w:r>
      <w:r w:rsidR="00AF5ED2" w:rsidRPr="00C45621">
        <w:rPr>
          <w:rFonts w:asciiTheme="minorHAnsi" w:hAnsiTheme="minorHAnsi" w:cstheme="minorHAnsi"/>
          <w:sz w:val="24"/>
          <w:szCs w:val="24"/>
        </w:rPr>
        <w:t>)</w:t>
      </w:r>
    </w:p>
    <w:p w14:paraId="2856E028" w14:textId="77777777" w:rsidR="00D078E5" w:rsidRPr="00C45621" w:rsidRDefault="00D078E5" w:rsidP="00D078E5">
      <w:pPr>
        <w:spacing w:after="0"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6C807B9D" w14:textId="18132F1F" w:rsidR="00D078E5" w:rsidRPr="00C45621" w:rsidRDefault="00560889" w:rsidP="00560889">
      <w:pPr>
        <w:spacing w:after="124" w:line="256" w:lineRule="auto"/>
        <w:ind w:left="-5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45621">
        <w:rPr>
          <w:rFonts w:asciiTheme="minorHAnsi" w:eastAsia="Segoe UI Symbol" w:hAnsiTheme="minorHAnsi" w:cstheme="minorHAnsi"/>
          <w:b/>
          <w:bCs/>
          <w:sz w:val="24"/>
          <w:szCs w:val="24"/>
        </w:rPr>
        <w:t>*</w:t>
      </w:r>
      <w:r w:rsidRPr="00C456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45621">
        <w:rPr>
          <w:rFonts w:asciiTheme="minorHAnsi" w:eastAsia="Times New Roman" w:hAnsiTheme="minorHAnsi" w:cstheme="minorHAnsi"/>
          <w:b/>
          <w:bCs/>
          <w:sz w:val="24"/>
          <w:szCs w:val="24"/>
        </w:rPr>
        <w:t>Gdzie załatwić?</w:t>
      </w:r>
      <w:r w:rsidRPr="00C456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354F6E9" w14:textId="49A0BF80" w:rsidR="00560889" w:rsidRPr="00C45621" w:rsidRDefault="00560889" w:rsidP="00D078E5">
      <w:pPr>
        <w:numPr>
          <w:ilvl w:val="0"/>
          <w:numId w:val="1"/>
        </w:numPr>
        <w:spacing w:after="0" w:line="276" w:lineRule="auto"/>
        <w:ind w:left="720" w:hanging="363"/>
        <w:jc w:val="left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Wydawanie formularzy wniosków - Punkt Obsługi Klienta</w:t>
      </w:r>
      <w:r w:rsidR="007B2082" w:rsidRPr="00C45621">
        <w:rPr>
          <w:rFonts w:asciiTheme="minorHAnsi" w:hAnsiTheme="minorHAnsi" w:cstheme="minorHAnsi"/>
          <w:sz w:val="24"/>
          <w:szCs w:val="24"/>
        </w:rPr>
        <w:t xml:space="preserve"> ul. Warszawska 1 </w:t>
      </w:r>
      <w:r w:rsidRPr="00C45621">
        <w:rPr>
          <w:rFonts w:asciiTheme="minorHAnsi" w:hAnsiTheme="minorHAnsi" w:cstheme="minorHAnsi"/>
          <w:sz w:val="24"/>
          <w:szCs w:val="24"/>
        </w:rPr>
        <w:t>(parter), pokój nr 5,</w:t>
      </w:r>
      <w:r w:rsidR="00493D54" w:rsidRPr="00C45621">
        <w:rPr>
          <w:rFonts w:asciiTheme="minorHAnsi" w:hAnsiTheme="minorHAnsi" w:cstheme="minorHAnsi"/>
          <w:sz w:val="24"/>
          <w:szCs w:val="24"/>
        </w:rPr>
        <w:t xml:space="preserve"> </w:t>
      </w:r>
      <w:r w:rsidRPr="00C45621">
        <w:rPr>
          <w:rFonts w:asciiTheme="minorHAnsi" w:hAnsiTheme="minorHAnsi" w:cstheme="minorHAnsi"/>
          <w:sz w:val="24"/>
          <w:szCs w:val="24"/>
        </w:rPr>
        <w:t>tel. 95 762 29 63</w:t>
      </w:r>
      <w:r w:rsidR="007B2082" w:rsidRPr="00C4562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D912435" w14:textId="0EC7E6E4" w:rsidR="00560889" w:rsidRPr="00C45621" w:rsidRDefault="00560889" w:rsidP="00D078E5">
      <w:pPr>
        <w:numPr>
          <w:ilvl w:val="0"/>
          <w:numId w:val="1"/>
        </w:numPr>
        <w:spacing w:after="0" w:line="276" w:lineRule="auto"/>
        <w:ind w:left="720" w:hanging="363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 xml:space="preserve">Referat Gospodarki Gminnej i Ochrony Środowiska </w:t>
      </w:r>
      <w:r w:rsidR="00493D54" w:rsidRPr="00C45621">
        <w:rPr>
          <w:rFonts w:asciiTheme="minorHAnsi" w:hAnsiTheme="minorHAnsi" w:cstheme="minorHAnsi"/>
          <w:sz w:val="24"/>
          <w:szCs w:val="24"/>
        </w:rPr>
        <w:t xml:space="preserve">- </w:t>
      </w:r>
      <w:r w:rsidRPr="00C45621">
        <w:rPr>
          <w:rFonts w:asciiTheme="minorHAnsi" w:hAnsiTheme="minorHAnsi" w:cstheme="minorHAnsi"/>
          <w:sz w:val="24"/>
          <w:szCs w:val="24"/>
        </w:rPr>
        <w:t>ul. Ogrodowa 1, 66-530 Drezdenko</w:t>
      </w:r>
      <w:r w:rsidR="00BB7F8C" w:rsidRPr="00C45621">
        <w:rPr>
          <w:rFonts w:asciiTheme="minorHAnsi" w:hAnsiTheme="minorHAnsi" w:cstheme="minorHAnsi"/>
          <w:sz w:val="24"/>
          <w:szCs w:val="24"/>
        </w:rPr>
        <w:t xml:space="preserve"> tel.</w:t>
      </w:r>
      <w:r w:rsidRPr="00C45621">
        <w:rPr>
          <w:rFonts w:asciiTheme="minorHAnsi" w:hAnsiTheme="minorHAnsi" w:cstheme="minorHAnsi"/>
          <w:sz w:val="24"/>
          <w:szCs w:val="24"/>
        </w:rPr>
        <w:t xml:space="preserve"> 95 763 81 02 </w:t>
      </w:r>
      <w:r w:rsidR="00BD1454" w:rsidRPr="00C45621">
        <w:rPr>
          <w:rFonts w:asciiTheme="minorHAnsi" w:hAnsiTheme="minorHAnsi" w:cstheme="minorHAnsi"/>
          <w:sz w:val="24"/>
          <w:szCs w:val="24"/>
        </w:rPr>
        <w:t>wew. 20</w:t>
      </w:r>
    </w:p>
    <w:p w14:paraId="72F01F75" w14:textId="77777777" w:rsidR="00D078E5" w:rsidRPr="00C45621" w:rsidRDefault="00D078E5" w:rsidP="00D078E5">
      <w:pPr>
        <w:spacing w:after="0"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2426F4C0" w14:textId="64BF1B2F" w:rsidR="00560889" w:rsidRPr="00C45621" w:rsidRDefault="00560889" w:rsidP="007910AC">
      <w:pPr>
        <w:spacing w:after="0"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eastAsia="Segoe UI Symbol" w:hAnsiTheme="minorHAnsi" w:cstheme="minorHAnsi"/>
          <w:sz w:val="24"/>
          <w:szCs w:val="24"/>
        </w:rPr>
        <w:t>*</w:t>
      </w:r>
      <w:r w:rsidRPr="00C45621">
        <w:rPr>
          <w:rFonts w:asciiTheme="minorHAnsi" w:hAnsiTheme="minorHAnsi" w:cstheme="minorHAnsi"/>
          <w:sz w:val="24"/>
          <w:szCs w:val="24"/>
        </w:rPr>
        <w:t xml:space="preserve"> </w:t>
      </w:r>
      <w:r w:rsidRPr="00C45621">
        <w:rPr>
          <w:rFonts w:asciiTheme="minorHAnsi" w:eastAsia="Times New Roman" w:hAnsiTheme="minorHAnsi" w:cstheme="minorHAnsi"/>
          <w:b/>
          <w:sz w:val="24"/>
          <w:szCs w:val="24"/>
        </w:rPr>
        <w:t>Termin realizacji</w:t>
      </w:r>
      <w:r w:rsidRPr="00C4562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A7BE89" w14:textId="390F1B51" w:rsidR="009E26B3" w:rsidRPr="00C45621" w:rsidRDefault="00EA7154" w:rsidP="007910AC">
      <w:pPr>
        <w:numPr>
          <w:ilvl w:val="0"/>
          <w:numId w:val="1"/>
        </w:numPr>
        <w:spacing w:after="0" w:line="276" w:lineRule="auto"/>
        <w:ind w:left="720" w:hanging="363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 xml:space="preserve">brak </w:t>
      </w:r>
    </w:p>
    <w:p w14:paraId="6D47D6D9" w14:textId="77777777" w:rsidR="00A63207" w:rsidRPr="00C45621" w:rsidRDefault="00A63207" w:rsidP="00A63207">
      <w:pPr>
        <w:spacing w:after="0" w:line="256" w:lineRule="auto"/>
        <w:ind w:left="-5"/>
        <w:jc w:val="left"/>
        <w:rPr>
          <w:rFonts w:asciiTheme="minorHAnsi" w:eastAsia="Segoe UI Symbol" w:hAnsiTheme="minorHAnsi" w:cstheme="minorHAnsi"/>
          <w:sz w:val="24"/>
          <w:szCs w:val="24"/>
        </w:rPr>
      </w:pPr>
    </w:p>
    <w:p w14:paraId="5373F91E" w14:textId="018BDA71" w:rsidR="00560889" w:rsidRPr="00C45621" w:rsidRDefault="00560889" w:rsidP="007910AC">
      <w:pPr>
        <w:spacing w:after="0" w:line="276" w:lineRule="auto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45621">
        <w:rPr>
          <w:rFonts w:asciiTheme="minorHAnsi" w:eastAsia="Segoe UI Symbol" w:hAnsiTheme="minorHAnsi" w:cstheme="minorHAnsi"/>
          <w:sz w:val="24"/>
          <w:szCs w:val="24"/>
        </w:rPr>
        <w:t>*</w:t>
      </w:r>
      <w:r w:rsidRPr="00C45621">
        <w:rPr>
          <w:rFonts w:asciiTheme="minorHAnsi" w:hAnsiTheme="minorHAnsi" w:cstheme="minorHAnsi"/>
          <w:sz w:val="24"/>
          <w:szCs w:val="24"/>
        </w:rPr>
        <w:t xml:space="preserve"> </w:t>
      </w:r>
      <w:r w:rsidRPr="00C45621">
        <w:rPr>
          <w:rFonts w:asciiTheme="minorHAnsi" w:eastAsia="Times New Roman" w:hAnsiTheme="minorHAnsi" w:cstheme="minorHAnsi"/>
          <w:b/>
          <w:sz w:val="24"/>
          <w:szCs w:val="24"/>
        </w:rPr>
        <w:t>Opłaty</w:t>
      </w:r>
      <w:r w:rsidRPr="00C4562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328E1AC" w14:textId="1DFDBCF2" w:rsidR="00560889" w:rsidRPr="00C45621" w:rsidRDefault="003C59F0" w:rsidP="007910AC">
      <w:pPr>
        <w:numPr>
          <w:ilvl w:val="0"/>
          <w:numId w:val="1"/>
        </w:numPr>
        <w:spacing w:line="276" w:lineRule="auto"/>
        <w:ind w:left="721" w:hanging="362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17 zł- opłata skarbowa za pełnomocnictwo</w:t>
      </w:r>
    </w:p>
    <w:p w14:paraId="72663AEE" w14:textId="77777777" w:rsidR="00560889" w:rsidRPr="00C45621" w:rsidRDefault="00560889" w:rsidP="007910AC">
      <w:pPr>
        <w:spacing w:after="0" w:line="276" w:lineRule="auto"/>
        <w:ind w:left="-5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45621">
        <w:rPr>
          <w:rFonts w:asciiTheme="minorHAnsi" w:eastAsia="Segoe UI Symbol" w:hAnsiTheme="minorHAnsi" w:cstheme="minorHAnsi"/>
          <w:b/>
          <w:bCs/>
          <w:sz w:val="24"/>
          <w:szCs w:val="24"/>
        </w:rPr>
        <w:t>*</w:t>
      </w:r>
      <w:r w:rsidRPr="00C456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45621">
        <w:rPr>
          <w:rFonts w:asciiTheme="minorHAnsi" w:eastAsia="Times New Roman" w:hAnsiTheme="minorHAnsi" w:cstheme="minorHAnsi"/>
          <w:b/>
          <w:bCs/>
          <w:sz w:val="24"/>
          <w:szCs w:val="24"/>
        </w:rPr>
        <w:t>Tryb odwoławczy</w:t>
      </w:r>
      <w:r w:rsidRPr="00C456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6EFA62F" w14:textId="34036CF1" w:rsidR="00560889" w:rsidRDefault="007910AC" w:rsidP="007910AC">
      <w:pPr>
        <w:numPr>
          <w:ilvl w:val="0"/>
          <w:numId w:val="1"/>
        </w:numPr>
        <w:spacing w:after="0" w:line="276" w:lineRule="auto"/>
        <w:ind w:left="721" w:hanging="362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B</w:t>
      </w:r>
      <w:r w:rsidR="00560889" w:rsidRPr="00C45621">
        <w:rPr>
          <w:rFonts w:asciiTheme="minorHAnsi" w:hAnsiTheme="minorHAnsi" w:cstheme="minorHAnsi"/>
          <w:sz w:val="24"/>
          <w:szCs w:val="24"/>
        </w:rPr>
        <w:t>rak</w:t>
      </w:r>
    </w:p>
    <w:p w14:paraId="00AB38BA" w14:textId="77777777" w:rsidR="007910AC" w:rsidRPr="00C45621" w:rsidRDefault="007910AC" w:rsidP="007910AC">
      <w:pPr>
        <w:spacing w:after="0" w:line="256" w:lineRule="auto"/>
        <w:ind w:left="721" w:firstLine="0"/>
        <w:rPr>
          <w:rFonts w:asciiTheme="minorHAnsi" w:hAnsiTheme="minorHAnsi" w:cstheme="minorHAnsi"/>
          <w:sz w:val="24"/>
          <w:szCs w:val="24"/>
        </w:rPr>
      </w:pPr>
    </w:p>
    <w:p w14:paraId="42C73E4D" w14:textId="5F7E107F" w:rsidR="00560889" w:rsidRPr="00C45621" w:rsidRDefault="00560889" w:rsidP="00560889">
      <w:pPr>
        <w:spacing w:after="124" w:line="256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sz w:val="28"/>
        </w:rPr>
      </w:pPr>
      <w:r w:rsidRPr="00C45621">
        <w:rPr>
          <w:rFonts w:asciiTheme="minorHAnsi" w:hAnsiTheme="minorHAnsi" w:cstheme="minorHAnsi"/>
          <w:sz w:val="28"/>
        </w:rPr>
        <w:t xml:space="preserve">* </w:t>
      </w:r>
      <w:r w:rsidRPr="00C45621">
        <w:rPr>
          <w:rFonts w:asciiTheme="minorHAnsi" w:eastAsia="Times New Roman" w:hAnsiTheme="minorHAnsi" w:cstheme="minorHAnsi"/>
          <w:b/>
          <w:bCs/>
          <w:sz w:val="24"/>
          <w:szCs w:val="24"/>
        </w:rPr>
        <w:t>Dodatkowe informacje</w:t>
      </w:r>
    </w:p>
    <w:p w14:paraId="025A9AFC" w14:textId="15633588" w:rsidR="00A87726" w:rsidRPr="00C45621" w:rsidRDefault="00A87726" w:rsidP="00D078E5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 xml:space="preserve">O dotację ubiegać się mogą podmioty niezaliczone do sektora finansów publicznych tj.  osoby fizyczne, </w:t>
      </w:r>
      <w:r w:rsidR="006E0C74" w:rsidRPr="00C45621">
        <w:rPr>
          <w:rFonts w:asciiTheme="minorHAnsi" w:hAnsiTheme="minorHAnsi" w:cstheme="minorHAnsi"/>
          <w:sz w:val="24"/>
          <w:szCs w:val="24"/>
        </w:rPr>
        <w:t xml:space="preserve">wspólnoty mieszkaniowe </w:t>
      </w:r>
      <w:r w:rsidRPr="00C45621">
        <w:rPr>
          <w:rFonts w:asciiTheme="minorHAnsi" w:hAnsiTheme="minorHAnsi" w:cstheme="minorHAnsi"/>
          <w:sz w:val="24"/>
          <w:szCs w:val="24"/>
        </w:rPr>
        <w:t xml:space="preserve">które dysponują prawem własności do </w:t>
      </w:r>
      <w:r w:rsidR="006E0C74" w:rsidRPr="00C45621">
        <w:rPr>
          <w:rFonts w:asciiTheme="minorHAnsi" w:hAnsiTheme="minorHAnsi" w:cstheme="minorHAnsi"/>
          <w:sz w:val="24"/>
          <w:szCs w:val="24"/>
        </w:rPr>
        <w:t>nieruchomości.</w:t>
      </w:r>
      <w:r w:rsidR="00C25A87" w:rsidRPr="00C45621">
        <w:rPr>
          <w:rFonts w:asciiTheme="minorHAnsi" w:hAnsiTheme="minorHAnsi" w:cstheme="minorHAnsi"/>
          <w:sz w:val="24"/>
          <w:szCs w:val="24"/>
        </w:rPr>
        <w:t xml:space="preserve"> Jeżeli nieruchomość znajduje się we współwłasności wymagana jest pisemna zgoda wszystkich współwłaścicieli na realizację zadania inwestycyjnego. Dofinansowanie może być udzielone tylko jednemu wnioskodawcy.</w:t>
      </w:r>
    </w:p>
    <w:p w14:paraId="3A95BAEA" w14:textId="4147037C" w:rsidR="00EA7154" w:rsidRPr="00C45621" w:rsidRDefault="00EA7154" w:rsidP="00EA7154">
      <w:pPr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 xml:space="preserve">Termin składania wniosków </w:t>
      </w:r>
      <w:r w:rsidRPr="00C45621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6E0C74" w:rsidRPr="00C45621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Pr="00C45621">
        <w:rPr>
          <w:rFonts w:asciiTheme="minorHAnsi" w:hAnsiTheme="minorHAnsi" w:cstheme="minorHAnsi"/>
          <w:b/>
          <w:bCs/>
          <w:sz w:val="24"/>
          <w:szCs w:val="24"/>
        </w:rPr>
        <w:t xml:space="preserve"> lipca każdego roku.</w:t>
      </w:r>
    </w:p>
    <w:p w14:paraId="68F85F5B" w14:textId="33D48EFE" w:rsidR="00A87726" w:rsidRPr="00C45621" w:rsidRDefault="00A87726" w:rsidP="00EA7154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 xml:space="preserve">Dotacja udzielana jest na realizacje zadań z zakresu ochrony środowiska obejmujących  likwidację </w:t>
      </w:r>
      <w:r w:rsidR="006E0C74" w:rsidRPr="00C45621">
        <w:rPr>
          <w:rFonts w:asciiTheme="minorHAnsi" w:hAnsiTheme="minorHAnsi" w:cstheme="minorHAnsi"/>
          <w:sz w:val="24"/>
          <w:szCs w:val="24"/>
        </w:rPr>
        <w:t xml:space="preserve">zbiornika bezodpływowego </w:t>
      </w:r>
      <w:r w:rsidR="00926105" w:rsidRPr="00C45621">
        <w:rPr>
          <w:rFonts w:asciiTheme="minorHAnsi" w:hAnsiTheme="minorHAnsi" w:cstheme="minorHAnsi"/>
          <w:sz w:val="24"/>
          <w:szCs w:val="24"/>
        </w:rPr>
        <w:t xml:space="preserve">wraz z budową przyłącza do sieci kanalizacji sanitarnej </w:t>
      </w:r>
      <w:r w:rsidRPr="00C45621">
        <w:rPr>
          <w:rFonts w:asciiTheme="minorHAnsi" w:hAnsiTheme="minorHAnsi" w:cstheme="minorHAnsi"/>
          <w:sz w:val="24"/>
          <w:szCs w:val="24"/>
        </w:rPr>
        <w:t>w lokalach mieszkalnych i nieruchomościach wykorzystywanych na cele mieszka</w:t>
      </w:r>
      <w:r w:rsidR="002C5039" w:rsidRPr="00C45621">
        <w:rPr>
          <w:rFonts w:asciiTheme="minorHAnsi" w:hAnsiTheme="minorHAnsi" w:cstheme="minorHAnsi"/>
          <w:sz w:val="24"/>
          <w:szCs w:val="24"/>
        </w:rPr>
        <w:t>lne.</w:t>
      </w:r>
      <w:r w:rsidRPr="00C45621">
        <w:rPr>
          <w:rFonts w:asciiTheme="minorHAnsi" w:hAnsiTheme="minorHAnsi" w:cstheme="minorHAnsi"/>
          <w:sz w:val="24"/>
          <w:szCs w:val="24"/>
        </w:rPr>
        <w:t xml:space="preserve"> </w:t>
      </w:r>
      <w:r w:rsidR="002C5039" w:rsidRPr="00C45621">
        <w:rPr>
          <w:rFonts w:asciiTheme="minorHAnsi" w:hAnsiTheme="minorHAnsi" w:cstheme="minorHAnsi"/>
          <w:sz w:val="24"/>
          <w:szCs w:val="24"/>
        </w:rPr>
        <w:t>Dotacją są objęte następujące zakresy prac</w:t>
      </w:r>
      <w:r w:rsidRPr="00C45621">
        <w:rPr>
          <w:rFonts w:asciiTheme="minorHAnsi" w:hAnsiTheme="minorHAnsi" w:cstheme="minorHAnsi"/>
          <w:sz w:val="24"/>
          <w:szCs w:val="24"/>
        </w:rPr>
        <w:t>.:</w:t>
      </w:r>
    </w:p>
    <w:p w14:paraId="1B6F0D8A" w14:textId="13E82B3D" w:rsidR="00A87726" w:rsidRPr="00C45621" w:rsidRDefault="00137299" w:rsidP="003604DB">
      <w:pPr>
        <w:pStyle w:val="Akapitzlist"/>
        <w:numPr>
          <w:ilvl w:val="0"/>
          <w:numId w:val="5"/>
        </w:numPr>
        <w:spacing w:after="0" w:line="276" w:lineRule="auto"/>
        <w:ind w:left="14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2C5039" w:rsidRPr="00C45621">
        <w:rPr>
          <w:rFonts w:asciiTheme="minorHAnsi" w:hAnsiTheme="minorHAnsi" w:cstheme="minorHAnsi"/>
          <w:sz w:val="24"/>
          <w:szCs w:val="24"/>
        </w:rPr>
        <w:t xml:space="preserve">ikwidacja zbiornika bezodpływowego </w:t>
      </w:r>
      <w:r w:rsidR="003604DB" w:rsidRPr="00C45621">
        <w:rPr>
          <w:rFonts w:asciiTheme="minorHAnsi" w:hAnsiTheme="minorHAnsi" w:cstheme="minorHAnsi"/>
          <w:sz w:val="24"/>
          <w:szCs w:val="24"/>
        </w:rPr>
        <w:t>poprzez trwałe odłączenie wewnętrznej instalacji kanalizacji sanitarnej budynku/lokalu mieszkalnego od  dotychczas użytkowanego zbiornika bezodpływowego,</w:t>
      </w:r>
    </w:p>
    <w:p w14:paraId="0E672BB2" w14:textId="22524CEE" w:rsidR="00A87726" w:rsidRPr="00C45621" w:rsidRDefault="003604DB" w:rsidP="003604DB">
      <w:pPr>
        <w:pStyle w:val="Akapitzlist"/>
        <w:numPr>
          <w:ilvl w:val="0"/>
          <w:numId w:val="5"/>
        </w:numPr>
        <w:spacing w:after="0" w:line="276" w:lineRule="auto"/>
        <w:ind w:left="1438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lastRenderedPageBreak/>
        <w:t xml:space="preserve">wykonaniu przyłącza do </w:t>
      </w:r>
      <w:r w:rsidR="00210311">
        <w:rPr>
          <w:rFonts w:asciiTheme="minorHAnsi" w:hAnsiTheme="minorHAnsi" w:cstheme="minorHAnsi"/>
          <w:sz w:val="24"/>
          <w:szCs w:val="24"/>
        </w:rPr>
        <w:t xml:space="preserve">sieci </w:t>
      </w:r>
      <w:r w:rsidRPr="00C45621">
        <w:rPr>
          <w:rFonts w:asciiTheme="minorHAnsi" w:hAnsiTheme="minorHAnsi" w:cstheme="minorHAnsi"/>
          <w:sz w:val="24"/>
          <w:szCs w:val="24"/>
        </w:rPr>
        <w:t>kanalizacji sanitarnej zgodnie z warunkami wykonania przyłącza określonymi przez zarządcę sieci wodociągowo-kanalizacyjnej</w:t>
      </w:r>
      <w:r w:rsidR="00137299">
        <w:rPr>
          <w:rFonts w:asciiTheme="minorHAnsi" w:hAnsiTheme="minorHAnsi" w:cstheme="minorHAnsi"/>
          <w:sz w:val="24"/>
          <w:szCs w:val="24"/>
        </w:rPr>
        <w:t>.</w:t>
      </w:r>
    </w:p>
    <w:p w14:paraId="2E8490F2" w14:textId="77777777" w:rsidR="00D078E5" w:rsidRPr="00C45621" w:rsidRDefault="00D078E5" w:rsidP="003350DB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CB7300B" w14:textId="032CB59F" w:rsidR="00CE6789" w:rsidRPr="00C45621" w:rsidRDefault="00CE6789" w:rsidP="00CE6789">
      <w:pPr>
        <w:pStyle w:val="Akapitzlist"/>
        <w:numPr>
          <w:ilvl w:val="0"/>
          <w:numId w:val="15"/>
        </w:num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C4562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Wnioskodawca dokonuje we własnym zakresie i na własną odpowiedzialność doboru materiałów i ich dostawcy niezbędnych do wykonania przyłącza do sieci kanalizacji sanitarnej, oraz wyboru instalatora, jak również zapewnienia realizacji wykonania przyłącza kanalizacyjnego zgodnie z przepisami prawa, w tym prawa budowlanego; sporządzenia dokumentacji wymaganej przepisami prawa i uzyskania wymaganych prawem opinii, pozwoleń i zgłoszeń,</w:t>
      </w:r>
    </w:p>
    <w:p w14:paraId="59860EE0" w14:textId="622B781A" w:rsidR="00A87726" w:rsidRPr="00C45621" w:rsidRDefault="00A87726" w:rsidP="00A87726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Dotacja udzielana jest wyłącznie na</w:t>
      </w:r>
      <w:r w:rsidR="00175723" w:rsidRPr="00C45621">
        <w:rPr>
          <w:rFonts w:asciiTheme="minorHAnsi" w:hAnsiTheme="minorHAnsi" w:cstheme="minorHAnsi"/>
          <w:sz w:val="24"/>
          <w:szCs w:val="24"/>
        </w:rPr>
        <w:t>:</w:t>
      </w:r>
      <w:r w:rsidRPr="00C4562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AB75B5" w14:textId="456040C6" w:rsidR="00976B05" w:rsidRPr="00C45621" w:rsidRDefault="00976B05" w:rsidP="00976B05">
      <w:pPr>
        <w:pStyle w:val="Akapitzlist"/>
        <w:numPr>
          <w:ilvl w:val="1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opracowanie dokumentacji projektowej,</w:t>
      </w:r>
    </w:p>
    <w:p w14:paraId="18A1CF4A" w14:textId="51FFD8DA" w:rsidR="00976B05" w:rsidRPr="00C45621" w:rsidRDefault="00976B05" w:rsidP="00976B05">
      <w:pPr>
        <w:pStyle w:val="Akapitzlist"/>
        <w:numPr>
          <w:ilvl w:val="1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zakup materiałów, robót budowlano – montażowych,</w:t>
      </w:r>
    </w:p>
    <w:p w14:paraId="3DB70362" w14:textId="51109D4B" w:rsidR="00175723" w:rsidRPr="00C45621" w:rsidRDefault="00976B05" w:rsidP="00976B05">
      <w:pPr>
        <w:pStyle w:val="Akapitzlist"/>
        <w:numPr>
          <w:ilvl w:val="1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obsługę geodezyjną</w:t>
      </w:r>
      <w:bookmarkStart w:id="4" w:name="_Hlk101444565"/>
    </w:p>
    <w:bookmarkEnd w:id="4"/>
    <w:p w14:paraId="7399EB2F" w14:textId="585C5272" w:rsidR="00175723" w:rsidRPr="00C45621" w:rsidRDefault="00925D4B" w:rsidP="00A87726">
      <w:pPr>
        <w:pStyle w:val="Akapitzlist"/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w</w:t>
      </w:r>
      <w:r w:rsidR="00175723" w:rsidRPr="00C45621">
        <w:rPr>
          <w:rFonts w:asciiTheme="minorHAnsi" w:hAnsiTheme="minorHAnsi" w:cstheme="minorHAnsi"/>
          <w:sz w:val="24"/>
          <w:szCs w:val="24"/>
        </w:rPr>
        <w:t xml:space="preserve"> wysokości do 50% kosztów zadania inwestycyjnego jednak nie więcej niż 2500,00 zł brutto.</w:t>
      </w:r>
    </w:p>
    <w:p w14:paraId="6D75C66C" w14:textId="2AF10C60" w:rsidR="005638D6" w:rsidRPr="00C45621" w:rsidRDefault="005638D6" w:rsidP="00F36090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C45621">
        <w:rPr>
          <w:rFonts w:asciiTheme="minorHAnsi" w:hAnsiTheme="minorHAnsi" w:cstheme="minorHAnsi"/>
          <w:sz w:val="24"/>
          <w:szCs w:val="24"/>
        </w:rPr>
        <w:t xml:space="preserve">Dotacja </w:t>
      </w:r>
      <w:r w:rsidR="0084566A" w:rsidRPr="00C45621">
        <w:rPr>
          <w:rFonts w:asciiTheme="minorHAnsi" w:hAnsiTheme="minorHAnsi" w:cstheme="minorHAnsi"/>
          <w:sz w:val="24"/>
          <w:szCs w:val="24"/>
        </w:rPr>
        <w:t xml:space="preserve">na dofinansowanie likwidacji zbiornika bezodpływowego wraz z budową przyłącza </w:t>
      </w:r>
      <w:r w:rsidR="00DE0AD3" w:rsidRPr="00C45621">
        <w:rPr>
          <w:rFonts w:asciiTheme="minorHAnsi" w:hAnsiTheme="minorHAnsi" w:cstheme="minorHAnsi"/>
          <w:sz w:val="24"/>
          <w:szCs w:val="24"/>
        </w:rPr>
        <w:t>może zostać udzielona wnioskodawcy na realizację zadania inwestycyjnego bez względu na liczbę nieruchomości przyłączanych przez wnioskodawcę do gminnej sieci</w:t>
      </w:r>
      <w:r w:rsidR="003D3A35" w:rsidRPr="00C45621">
        <w:rPr>
          <w:rFonts w:asciiTheme="minorHAnsi" w:hAnsiTheme="minorHAnsi" w:cstheme="minorHAnsi"/>
          <w:sz w:val="24"/>
          <w:szCs w:val="24"/>
        </w:rPr>
        <w:t xml:space="preserve"> kanalizacji sanitarnej. </w:t>
      </w:r>
    </w:p>
    <w:p w14:paraId="1B0A84B3" w14:textId="3495AF60" w:rsidR="00A87726" w:rsidRPr="00C45621" w:rsidRDefault="00A87726" w:rsidP="00A87726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Dotacja nie może być przeznaczona na pokrycie kosztów poniesionych przed datą zawarcia umowy o udzielenie dotacji.</w:t>
      </w:r>
    </w:p>
    <w:p w14:paraId="0D516A6B" w14:textId="21EFF537" w:rsidR="005638D6" w:rsidRPr="00C45621" w:rsidRDefault="005638D6" w:rsidP="005638D6">
      <w:pPr>
        <w:pStyle w:val="Akapitzlist"/>
        <w:numPr>
          <w:ilvl w:val="0"/>
          <w:numId w:val="15"/>
        </w:numPr>
        <w:spacing w:after="160" w:line="256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C4562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W lokalach oraz budynkach mieszkalnych na dzień złożenia wniosku nie może być prowadzona działalność gospodarcza.</w:t>
      </w:r>
    </w:p>
    <w:p w14:paraId="7D9182AB" w14:textId="682C2B66" w:rsidR="00A87726" w:rsidRPr="00C45621" w:rsidRDefault="00A87726" w:rsidP="00A87726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Warunkiem niezbędnym dla uzyskania dofinansowania jest</w:t>
      </w:r>
      <w:r w:rsidR="00387665" w:rsidRPr="00C45621">
        <w:rPr>
          <w:rFonts w:asciiTheme="minorHAnsi" w:hAnsiTheme="minorHAnsi" w:cstheme="minorHAnsi"/>
          <w:sz w:val="24"/>
          <w:szCs w:val="24"/>
        </w:rPr>
        <w:t>:</w:t>
      </w:r>
      <w:r w:rsidRPr="00C4562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89D800" w14:textId="200C3CBF" w:rsidR="00387665" w:rsidRPr="00C45621" w:rsidRDefault="00387665" w:rsidP="00387665">
      <w:pPr>
        <w:pStyle w:val="Akapitzlist"/>
        <w:numPr>
          <w:ilvl w:val="1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trwałe odłączenie wewnętrznej instalacji kanalizacji sanitarnej budynku</w:t>
      </w:r>
      <w:r w:rsidR="00BF45E5" w:rsidRPr="00C45621">
        <w:rPr>
          <w:rFonts w:asciiTheme="minorHAnsi" w:hAnsiTheme="minorHAnsi" w:cstheme="minorHAnsi"/>
          <w:sz w:val="24"/>
          <w:szCs w:val="24"/>
        </w:rPr>
        <w:t>/lokalu mieszkalnego</w:t>
      </w:r>
      <w:r w:rsidRPr="00C45621">
        <w:rPr>
          <w:rFonts w:asciiTheme="minorHAnsi" w:hAnsiTheme="minorHAnsi" w:cstheme="minorHAnsi"/>
          <w:sz w:val="24"/>
          <w:szCs w:val="24"/>
        </w:rPr>
        <w:t xml:space="preserve"> od  dotychczas użytkowanego zbiornika bezodpływowego,</w:t>
      </w:r>
    </w:p>
    <w:p w14:paraId="239AFCD7" w14:textId="48C53E71" w:rsidR="00387665" w:rsidRPr="00C45621" w:rsidRDefault="00387665" w:rsidP="00387665">
      <w:pPr>
        <w:pStyle w:val="Akapitzlist"/>
        <w:numPr>
          <w:ilvl w:val="1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 xml:space="preserve">wykonaniu przyłącza do </w:t>
      </w:r>
      <w:r w:rsidR="005561A5">
        <w:rPr>
          <w:rFonts w:asciiTheme="minorHAnsi" w:hAnsiTheme="minorHAnsi" w:cstheme="minorHAnsi"/>
          <w:sz w:val="24"/>
          <w:szCs w:val="24"/>
        </w:rPr>
        <w:t xml:space="preserve">sieci </w:t>
      </w:r>
      <w:r w:rsidRPr="00C45621">
        <w:rPr>
          <w:rFonts w:asciiTheme="minorHAnsi" w:hAnsiTheme="minorHAnsi" w:cstheme="minorHAnsi"/>
          <w:sz w:val="24"/>
          <w:szCs w:val="24"/>
        </w:rPr>
        <w:t>kanalizacji sanitarnej zgodnie z warunkami wykonania przyłącza określonymi przez zarządcę sieci wodociągowo-kanalizacyjnej,</w:t>
      </w:r>
    </w:p>
    <w:p w14:paraId="636FA9C2" w14:textId="74D630CE" w:rsidR="00387665" w:rsidRPr="00C45621" w:rsidRDefault="0003042B" w:rsidP="00387665">
      <w:pPr>
        <w:pStyle w:val="Akapitzlist"/>
        <w:numPr>
          <w:ilvl w:val="1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odbiór przyłącza przez zarządcę sieci wodociągowo-kanalizacyjnej,</w:t>
      </w:r>
    </w:p>
    <w:p w14:paraId="581B4E23" w14:textId="1ECE7A8B" w:rsidR="0003042B" w:rsidRPr="00C45621" w:rsidRDefault="0003042B" w:rsidP="00387665">
      <w:pPr>
        <w:pStyle w:val="Akapitzlist"/>
        <w:numPr>
          <w:ilvl w:val="1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zawarcie umowy</w:t>
      </w:r>
      <w:r w:rsidR="00033EF2" w:rsidRPr="00C45621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</w:t>
      </w:r>
      <w:r w:rsidR="00033EF2" w:rsidRPr="00C45621">
        <w:rPr>
          <w:rFonts w:asciiTheme="minorHAnsi" w:hAnsiTheme="minorHAnsi" w:cstheme="minorHAnsi"/>
          <w:sz w:val="24"/>
          <w:szCs w:val="24"/>
        </w:rPr>
        <w:t>z zarządcą sieci wodociągowo-kanalizacyjnej na odbiór ścieków bytowych.</w:t>
      </w:r>
    </w:p>
    <w:p w14:paraId="5DB529B6" w14:textId="77777777" w:rsidR="00387665" w:rsidRPr="00C45621" w:rsidRDefault="00387665" w:rsidP="00387665">
      <w:pPr>
        <w:pStyle w:val="Akapitzlist"/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2168D118" w14:textId="77777777" w:rsidR="00EA7154" w:rsidRPr="00C45621" w:rsidRDefault="00EA7154" w:rsidP="00EA7154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 xml:space="preserve">Ostateczny termin złożenia informacji o zrealizowaniu zadania objętego dofinansowaniem </w:t>
      </w:r>
      <w:r w:rsidRPr="00C45621">
        <w:rPr>
          <w:rFonts w:asciiTheme="minorHAnsi" w:hAnsiTheme="minorHAnsi" w:cstheme="minorHAnsi"/>
          <w:b/>
          <w:bCs/>
          <w:sz w:val="24"/>
          <w:szCs w:val="24"/>
        </w:rPr>
        <w:t>do 10 listopada danego roku.</w:t>
      </w:r>
    </w:p>
    <w:p w14:paraId="377657A8" w14:textId="77777777" w:rsidR="00560889" w:rsidRPr="00C45621" w:rsidRDefault="00560889" w:rsidP="00560889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Cs w:val="17"/>
        </w:rPr>
      </w:pPr>
    </w:p>
    <w:p w14:paraId="520D998D" w14:textId="77777777" w:rsidR="00560889" w:rsidRPr="00C45621" w:rsidRDefault="00560889" w:rsidP="00D05CF2">
      <w:pPr>
        <w:pStyle w:val="Akapitzlist"/>
        <w:spacing w:after="124" w:line="256" w:lineRule="auto"/>
        <w:ind w:left="37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45621">
        <w:rPr>
          <w:rFonts w:asciiTheme="minorHAnsi" w:eastAsia="Times New Roman" w:hAnsiTheme="minorHAnsi" w:cstheme="minorHAnsi"/>
          <w:b/>
          <w:sz w:val="24"/>
          <w:szCs w:val="24"/>
        </w:rPr>
        <w:t>Podstawa prawna</w:t>
      </w:r>
      <w:r w:rsidRPr="00C4562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E35E1A" w14:textId="1333B8CF" w:rsidR="00560889" w:rsidRPr="00C45621" w:rsidRDefault="00B54E5B" w:rsidP="00976B05">
      <w:pPr>
        <w:pStyle w:val="Akapitzlist"/>
        <w:numPr>
          <w:ilvl w:val="0"/>
          <w:numId w:val="18"/>
        </w:numPr>
        <w:spacing w:after="270" w:line="25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Uchwała Nr LIX/370/2022 Rady Miejskiej w Drezdenku z dnia 29 marca 2022 r. w sprawie zasad udzielania dotacji celowej na likwidację zbiornika bezodpływowego wraz z budową przyłącza do sieci kanalizacji sanitarnej</w:t>
      </w:r>
      <w:r w:rsidR="00712596" w:rsidRPr="00C4562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1B2E0C" w14:textId="696D36DE" w:rsidR="00034F04" w:rsidRPr="00C45621" w:rsidRDefault="00034F04" w:rsidP="00976B05">
      <w:pPr>
        <w:pStyle w:val="Akapitzlist"/>
        <w:numPr>
          <w:ilvl w:val="0"/>
          <w:numId w:val="18"/>
        </w:numPr>
        <w:spacing w:after="270" w:line="25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Ustawa z dnia 16 listopada 2006 r. o opłacie skarbowej (t. j. Dz.U. z 202</w:t>
      </w:r>
      <w:r w:rsidR="00C1211E">
        <w:rPr>
          <w:rFonts w:asciiTheme="minorHAnsi" w:hAnsiTheme="minorHAnsi" w:cstheme="minorHAnsi"/>
          <w:sz w:val="24"/>
          <w:szCs w:val="24"/>
        </w:rPr>
        <w:t>3</w:t>
      </w:r>
      <w:r w:rsidRPr="00C45621">
        <w:rPr>
          <w:rFonts w:asciiTheme="minorHAnsi" w:hAnsiTheme="minorHAnsi" w:cstheme="minorHAnsi"/>
          <w:sz w:val="24"/>
          <w:szCs w:val="24"/>
        </w:rPr>
        <w:t xml:space="preserve"> r. poz. </w:t>
      </w:r>
      <w:r w:rsidR="00D93659">
        <w:rPr>
          <w:rFonts w:asciiTheme="minorHAnsi" w:hAnsiTheme="minorHAnsi" w:cstheme="minorHAnsi"/>
          <w:sz w:val="24"/>
          <w:szCs w:val="24"/>
        </w:rPr>
        <w:t>21</w:t>
      </w:r>
      <w:r w:rsidR="00C1211E">
        <w:rPr>
          <w:rFonts w:asciiTheme="minorHAnsi" w:hAnsiTheme="minorHAnsi" w:cstheme="minorHAnsi"/>
          <w:sz w:val="24"/>
          <w:szCs w:val="24"/>
        </w:rPr>
        <w:t>11</w:t>
      </w:r>
      <w:r w:rsidRPr="00C45621">
        <w:rPr>
          <w:rFonts w:asciiTheme="minorHAnsi" w:hAnsiTheme="minorHAnsi" w:cstheme="minorHAnsi"/>
          <w:sz w:val="24"/>
          <w:szCs w:val="24"/>
        </w:rPr>
        <w:t>)</w:t>
      </w:r>
    </w:p>
    <w:p w14:paraId="0F77D7A6" w14:textId="77777777" w:rsidR="00034F04" w:rsidRDefault="00034F04" w:rsidP="00034F04">
      <w:pPr>
        <w:pStyle w:val="Akapitzlist"/>
        <w:spacing w:after="270" w:line="256" w:lineRule="auto"/>
        <w:ind w:left="730" w:firstLine="0"/>
        <w:jc w:val="left"/>
        <w:rPr>
          <w:rFonts w:ascii="Calibri" w:hAnsi="Calibri" w:cs="Calibri"/>
          <w:sz w:val="20"/>
        </w:rPr>
      </w:pPr>
    </w:p>
    <w:p w14:paraId="163EE042" w14:textId="77777777" w:rsidR="00034F04" w:rsidRDefault="00034F04" w:rsidP="00034F04">
      <w:pPr>
        <w:pStyle w:val="Akapitzlist"/>
        <w:spacing w:after="270" w:line="256" w:lineRule="auto"/>
        <w:ind w:left="730" w:firstLine="0"/>
        <w:jc w:val="left"/>
        <w:rPr>
          <w:rFonts w:ascii="Calibri" w:hAnsi="Calibri" w:cs="Calibri"/>
          <w:sz w:val="20"/>
        </w:rPr>
      </w:pPr>
    </w:p>
    <w:p w14:paraId="4555E677" w14:textId="2D6D84A6" w:rsidR="00E7759E" w:rsidRPr="00095748" w:rsidRDefault="00000000" w:rsidP="00095748">
      <w:pPr>
        <w:pStyle w:val="Akapitzlist"/>
        <w:spacing w:after="270" w:line="256" w:lineRule="auto"/>
        <w:ind w:left="730" w:firstLine="0"/>
        <w:jc w:val="center"/>
        <w:rPr>
          <w:rFonts w:ascii="Calibri" w:hAnsi="Calibri" w:cs="Calibri"/>
          <w:sz w:val="24"/>
          <w:szCs w:val="24"/>
        </w:rPr>
      </w:pPr>
      <w:hyperlink r:id="rId9" w:history="1">
        <w:r w:rsidR="00034F04" w:rsidRPr="00147464">
          <w:rPr>
            <w:rStyle w:val="Hipercze"/>
            <w:rFonts w:ascii="Calibri" w:hAnsi="Calibri" w:cs="Calibri"/>
            <w:sz w:val="20"/>
          </w:rPr>
          <w:t>http://www.bip.drezdenko.pl/</w:t>
        </w:r>
      </w:hyperlink>
      <w:hyperlink r:id="rId10" w:history="1">
        <w:r w:rsidR="00560889" w:rsidRPr="00034F04">
          <w:rPr>
            <w:rStyle w:val="Hipercze"/>
            <w:rFonts w:ascii="Calibri" w:hAnsi="Calibri" w:cs="Calibri"/>
          </w:rPr>
          <w:t xml:space="preserve"> </w:t>
        </w:r>
      </w:hyperlink>
    </w:p>
    <w:sectPr w:rsidR="00E7759E" w:rsidRPr="00095748" w:rsidSect="008D3FD5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69247" w14:textId="77777777" w:rsidR="008D3FD5" w:rsidRDefault="008D3FD5" w:rsidP="00332B65">
      <w:pPr>
        <w:spacing w:after="0" w:line="240" w:lineRule="auto"/>
      </w:pPr>
      <w:r>
        <w:separator/>
      </w:r>
    </w:p>
  </w:endnote>
  <w:endnote w:type="continuationSeparator" w:id="0">
    <w:p w14:paraId="13CA44BF" w14:textId="77777777" w:rsidR="008D3FD5" w:rsidRDefault="008D3FD5" w:rsidP="0033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C5B5F" w14:textId="77777777" w:rsidR="00332B65" w:rsidRDefault="00332B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F7372" w14:textId="77777777" w:rsidR="008D3FD5" w:rsidRDefault="008D3FD5" w:rsidP="00332B65">
      <w:pPr>
        <w:spacing w:after="0" w:line="240" w:lineRule="auto"/>
      </w:pPr>
      <w:r>
        <w:separator/>
      </w:r>
    </w:p>
  </w:footnote>
  <w:footnote w:type="continuationSeparator" w:id="0">
    <w:p w14:paraId="4ED9AC32" w14:textId="77777777" w:rsidR="008D3FD5" w:rsidRDefault="008D3FD5" w:rsidP="0033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223E"/>
    <w:multiLevelType w:val="hybridMultilevel"/>
    <w:tmpl w:val="27D09F42"/>
    <w:lvl w:ilvl="0" w:tplc="0CCAE942">
      <w:start w:val="1"/>
      <w:numFmt w:val="decimal"/>
      <w:lvlText w:val="%1)"/>
      <w:lvlJc w:val="left"/>
      <w:pPr>
        <w:ind w:left="312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109F64FC"/>
    <w:multiLevelType w:val="hybridMultilevel"/>
    <w:tmpl w:val="865C13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7B6D"/>
    <w:multiLevelType w:val="hybridMultilevel"/>
    <w:tmpl w:val="A25AF83E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20175CB3"/>
    <w:multiLevelType w:val="hybridMultilevel"/>
    <w:tmpl w:val="086A4136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216672C4"/>
    <w:multiLevelType w:val="hybridMultilevel"/>
    <w:tmpl w:val="88F6D3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5046F44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C50F59"/>
    <w:multiLevelType w:val="hybridMultilevel"/>
    <w:tmpl w:val="98B8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5214E"/>
    <w:multiLevelType w:val="hybridMultilevel"/>
    <w:tmpl w:val="DC0C6DC0"/>
    <w:lvl w:ilvl="0" w:tplc="5C3E47B0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34A9684B"/>
    <w:multiLevelType w:val="hybridMultilevel"/>
    <w:tmpl w:val="FF642ADA"/>
    <w:lvl w:ilvl="0" w:tplc="D054ABEC">
      <w:start w:val="1"/>
      <w:numFmt w:val="decimal"/>
      <w:lvlText w:val="%1)"/>
      <w:lvlJc w:val="left"/>
      <w:pPr>
        <w:ind w:left="3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50" w:hanging="360"/>
      </w:pPr>
    </w:lvl>
    <w:lvl w:ilvl="2" w:tplc="0415001B" w:tentative="1">
      <w:start w:val="1"/>
      <w:numFmt w:val="lowerRoman"/>
      <w:lvlText w:val="%3."/>
      <w:lvlJc w:val="right"/>
      <w:pPr>
        <w:ind w:left="4970" w:hanging="180"/>
      </w:pPr>
    </w:lvl>
    <w:lvl w:ilvl="3" w:tplc="0415000F" w:tentative="1">
      <w:start w:val="1"/>
      <w:numFmt w:val="decimal"/>
      <w:lvlText w:val="%4."/>
      <w:lvlJc w:val="left"/>
      <w:pPr>
        <w:ind w:left="5690" w:hanging="360"/>
      </w:pPr>
    </w:lvl>
    <w:lvl w:ilvl="4" w:tplc="04150019" w:tentative="1">
      <w:start w:val="1"/>
      <w:numFmt w:val="lowerLetter"/>
      <w:lvlText w:val="%5."/>
      <w:lvlJc w:val="left"/>
      <w:pPr>
        <w:ind w:left="6410" w:hanging="360"/>
      </w:pPr>
    </w:lvl>
    <w:lvl w:ilvl="5" w:tplc="0415001B" w:tentative="1">
      <w:start w:val="1"/>
      <w:numFmt w:val="lowerRoman"/>
      <w:lvlText w:val="%6."/>
      <w:lvlJc w:val="right"/>
      <w:pPr>
        <w:ind w:left="7130" w:hanging="180"/>
      </w:pPr>
    </w:lvl>
    <w:lvl w:ilvl="6" w:tplc="0415000F" w:tentative="1">
      <w:start w:val="1"/>
      <w:numFmt w:val="decimal"/>
      <w:lvlText w:val="%7."/>
      <w:lvlJc w:val="left"/>
      <w:pPr>
        <w:ind w:left="7850" w:hanging="360"/>
      </w:pPr>
    </w:lvl>
    <w:lvl w:ilvl="7" w:tplc="04150019" w:tentative="1">
      <w:start w:val="1"/>
      <w:numFmt w:val="lowerLetter"/>
      <w:lvlText w:val="%8."/>
      <w:lvlJc w:val="left"/>
      <w:pPr>
        <w:ind w:left="8570" w:hanging="360"/>
      </w:pPr>
    </w:lvl>
    <w:lvl w:ilvl="8" w:tplc="0415001B" w:tentative="1">
      <w:start w:val="1"/>
      <w:numFmt w:val="lowerRoman"/>
      <w:lvlText w:val="%9."/>
      <w:lvlJc w:val="right"/>
      <w:pPr>
        <w:ind w:left="9290" w:hanging="180"/>
      </w:pPr>
    </w:lvl>
  </w:abstractNum>
  <w:abstractNum w:abstractNumId="8" w15:restartNumberingAfterBreak="0">
    <w:nsid w:val="37656E86"/>
    <w:multiLevelType w:val="hybridMultilevel"/>
    <w:tmpl w:val="C8AC11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CA0AAF"/>
    <w:multiLevelType w:val="hybridMultilevel"/>
    <w:tmpl w:val="1526B516"/>
    <w:lvl w:ilvl="0" w:tplc="E216EDAA">
      <w:start w:val="1"/>
      <w:numFmt w:val="bullet"/>
      <w:lvlText w:val=""/>
      <w:lvlJc w:val="left"/>
      <w:pPr>
        <w:ind w:left="3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3B445AFC"/>
    <w:multiLevelType w:val="hybridMultilevel"/>
    <w:tmpl w:val="5D9A5B48"/>
    <w:lvl w:ilvl="0" w:tplc="0415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4CD129E4"/>
    <w:multiLevelType w:val="hybridMultilevel"/>
    <w:tmpl w:val="9708B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73FAE"/>
    <w:multiLevelType w:val="hybridMultilevel"/>
    <w:tmpl w:val="8D66F4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8B7070"/>
    <w:multiLevelType w:val="hybridMultilevel"/>
    <w:tmpl w:val="8B2EDDB0"/>
    <w:lvl w:ilvl="0" w:tplc="5C3E4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4275AE"/>
    <w:multiLevelType w:val="hybridMultilevel"/>
    <w:tmpl w:val="C3A42180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5" w15:restartNumberingAfterBreak="0">
    <w:nsid w:val="6F4F7A1B"/>
    <w:multiLevelType w:val="hybridMultilevel"/>
    <w:tmpl w:val="A31A8B34"/>
    <w:lvl w:ilvl="0" w:tplc="0415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7B5D6FCE"/>
    <w:multiLevelType w:val="hybridMultilevel"/>
    <w:tmpl w:val="0518EA74"/>
    <w:lvl w:ilvl="0" w:tplc="E216EDAA">
      <w:start w:val="1"/>
      <w:numFmt w:val="bullet"/>
      <w:lvlText w:val=""/>
      <w:lvlJc w:val="left"/>
      <w:pPr>
        <w:ind w:left="7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E581B72">
      <w:start w:val="1"/>
      <w:numFmt w:val="bullet"/>
      <w:lvlText w:val="o"/>
      <w:lvlJc w:val="left"/>
      <w:pPr>
        <w:ind w:left="14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642F484">
      <w:start w:val="1"/>
      <w:numFmt w:val="bullet"/>
      <w:lvlText w:val="▪"/>
      <w:lvlJc w:val="left"/>
      <w:pPr>
        <w:ind w:left="22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E3EB4D2">
      <w:start w:val="1"/>
      <w:numFmt w:val="bullet"/>
      <w:lvlText w:val="•"/>
      <w:lvlJc w:val="left"/>
      <w:pPr>
        <w:ind w:left="29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E49434">
      <w:start w:val="1"/>
      <w:numFmt w:val="bullet"/>
      <w:lvlText w:val="o"/>
      <w:lvlJc w:val="left"/>
      <w:pPr>
        <w:ind w:left="36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C8EF2EE">
      <w:start w:val="1"/>
      <w:numFmt w:val="bullet"/>
      <w:lvlText w:val="▪"/>
      <w:lvlJc w:val="left"/>
      <w:pPr>
        <w:ind w:left="43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82C15C">
      <w:start w:val="1"/>
      <w:numFmt w:val="bullet"/>
      <w:lvlText w:val="•"/>
      <w:lvlJc w:val="left"/>
      <w:pPr>
        <w:ind w:left="50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749E58">
      <w:start w:val="1"/>
      <w:numFmt w:val="bullet"/>
      <w:lvlText w:val="o"/>
      <w:lvlJc w:val="left"/>
      <w:pPr>
        <w:ind w:left="58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FA130C">
      <w:start w:val="1"/>
      <w:numFmt w:val="bullet"/>
      <w:lvlText w:val="▪"/>
      <w:lvlJc w:val="left"/>
      <w:pPr>
        <w:ind w:left="65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F3E2EBA"/>
    <w:multiLevelType w:val="hybridMultilevel"/>
    <w:tmpl w:val="4C94518A"/>
    <w:lvl w:ilvl="0" w:tplc="D054ABEC">
      <w:start w:val="1"/>
      <w:numFmt w:val="decimal"/>
      <w:lvlText w:val="%1)"/>
      <w:lvlJc w:val="left"/>
      <w:pPr>
        <w:ind w:left="3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56" w:hanging="360"/>
      </w:pPr>
    </w:lvl>
    <w:lvl w:ilvl="2" w:tplc="0415001B" w:tentative="1">
      <w:start w:val="1"/>
      <w:numFmt w:val="lowerRoman"/>
      <w:lvlText w:val="%3."/>
      <w:lvlJc w:val="right"/>
      <w:pPr>
        <w:ind w:left="5376" w:hanging="180"/>
      </w:pPr>
    </w:lvl>
    <w:lvl w:ilvl="3" w:tplc="0415000F" w:tentative="1">
      <w:start w:val="1"/>
      <w:numFmt w:val="decimal"/>
      <w:lvlText w:val="%4."/>
      <w:lvlJc w:val="left"/>
      <w:pPr>
        <w:ind w:left="6096" w:hanging="360"/>
      </w:pPr>
    </w:lvl>
    <w:lvl w:ilvl="4" w:tplc="04150019" w:tentative="1">
      <w:start w:val="1"/>
      <w:numFmt w:val="lowerLetter"/>
      <w:lvlText w:val="%5."/>
      <w:lvlJc w:val="left"/>
      <w:pPr>
        <w:ind w:left="6816" w:hanging="360"/>
      </w:pPr>
    </w:lvl>
    <w:lvl w:ilvl="5" w:tplc="0415001B" w:tentative="1">
      <w:start w:val="1"/>
      <w:numFmt w:val="lowerRoman"/>
      <w:lvlText w:val="%6."/>
      <w:lvlJc w:val="right"/>
      <w:pPr>
        <w:ind w:left="7536" w:hanging="180"/>
      </w:pPr>
    </w:lvl>
    <w:lvl w:ilvl="6" w:tplc="0415000F" w:tentative="1">
      <w:start w:val="1"/>
      <w:numFmt w:val="decimal"/>
      <w:lvlText w:val="%7."/>
      <w:lvlJc w:val="left"/>
      <w:pPr>
        <w:ind w:left="8256" w:hanging="360"/>
      </w:pPr>
    </w:lvl>
    <w:lvl w:ilvl="7" w:tplc="04150019" w:tentative="1">
      <w:start w:val="1"/>
      <w:numFmt w:val="lowerLetter"/>
      <w:lvlText w:val="%8."/>
      <w:lvlJc w:val="left"/>
      <w:pPr>
        <w:ind w:left="8976" w:hanging="360"/>
      </w:pPr>
    </w:lvl>
    <w:lvl w:ilvl="8" w:tplc="0415001B" w:tentative="1">
      <w:start w:val="1"/>
      <w:numFmt w:val="lowerRoman"/>
      <w:lvlText w:val="%9."/>
      <w:lvlJc w:val="right"/>
      <w:pPr>
        <w:ind w:left="9696" w:hanging="180"/>
      </w:pPr>
    </w:lvl>
  </w:abstractNum>
  <w:num w:numId="1" w16cid:durableId="2032492795">
    <w:abstractNumId w:val="16"/>
  </w:num>
  <w:num w:numId="2" w16cid:durableId="779492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6182082">
    <w:abstractNumId w:val="9"/>
  </w:num>
  <w:num w:numId="4" w16cid:durableId="1546672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1907459">
    <w:abstractNumId w:val="4"/>
  </w:num>
  <w:num w:numId="6" w16cid:durableId="193660634">
    <w:abstractNumId w:val="17"/>
  </w:num>
  <w:num w:numId="7" w16cid:durableId="219487124">
    <w:abstractNumId w:val="7"/>
  </w:num>
  <w:num w:numId="8" w16cid:durableId="169298907">
    <w:abstractNumId w:val="5"/>
  </w:num>
  <w:num w:numId="9" w16cid:durableId="632368016">
    <w:abstractNumId w:val="0"/>
  </w:num>
  <w:num w:numId="10" w16cid:durableId="433985384">
    <w:abstractNumId w:val="3"/>
  </w:num>
  <w:num w:numId="11" w16cid:durableId="1328747270">
    <w:abstractNumId w:val="14"/>
  </w:num>
  <w:num w:numId="12" w16cid:durableId="388386428">
    <w:abstractNumId w:val="8"/>
  </w:num>
  <w:num w:numId="13" w16cid:durableId="160320554">
    <w:abstractNumId w:val="2"/>
  </w:num>
  <w:num w:numId="14" w16cid:durableId="1639258139">
    <w:abstractNumId w:val="15"/>
  </w:num>
  <w:num w:numId="15" w16cid:durableId="1858230510">
    <w:abstractNumId w:val="1"/>
  </w:num>
  <w:num w:numId="16" w16cid:durableId="1536625476">
    <w:abstractNumId w:val="13"/>
  </w:num>
  <w:num w:numId="17" w16cid:durableId="2026394477">
    <w:abstractNumId w:val="10"/>
  </w:num>
  <w:num w:numId="18" w16cid:durableId="2056855594">
    <w:abstractNumId w:val="6"/>
  </w:num>
  <w:num w:numId="19" w16cid:durableId="4461179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89"/>
    <w:rsid w:val="0003042B"/>
    <w:rsid w:val="00033EF2"/>
    <w:rsid w:val="00034F04"/>
    <w:rsid w:val="00076BE2"/>
    <w:rsid w:val="0009397D"/>
    <w:rsid w:val="00095748"/>
    <w:rsid w:val="000A039F"/>
    <w:rsid w:val="000C19CA"/>
    <w:rsid w:val="000D6A9B"/>
    <w:rsid w:val="000E39FE"/>
    <w:rsid w:val="001332B6"/>
    <w:rsid w:val="00137299"/>
    <w:rsid w:val="00165E7B"/>
    <w:rsid w:val="00175723"/>
    <w:rsid w:val="00193AE3"/>
    <w:rsid w:val="00210311"/>
    <w:rsid w:val="00254F31"/>
    <w:rsid w:val="00264BB8"/>
    <w:rsid w:val="002A5FE8"/>
    <w:rsid w:val="002C5039"/>
    <w:rsid w:val="00332B65"/>
    <w:rsid w:val="003350DB"/>
    <w:rsid w:val="003443AA"/>
    <w:rsid w:val="00354EDC"/>
    <w:rsid w:val="003604DB"/>
    <w:rsid w:val="0037227E"/>
    <w:rsid w:val="00387665"/>
    <w:rsid w:val="003B1217"/>
    <w:rsid w:val="003C59F0"/>
    <w:rsid w:val="003D3A35"/>
    <w:rsid w:val="003D767F"/>
    <w:rsid w:val="00454939"/>
    <w:rsid w:val="00493D54"/>
    <w:rsid w:val="004F234E"/>
    <w:rsid w:val="00506E61"/>
    <w:rsid w:val="00531B2E"/>
    <w:rsid w:val="005510CF"/>
    <w:rsid w:val="00551AFD"/>
    <w:rsid w:val="005561A5"/>
    <w:rsid w:val="00560889"/>
    <w:rsid w:val="005638D6"/>
    <w:rsid w:val="005708F0"/>
    <w:rsid w:val="00581707"/>
    <w:rsid w:val="005A2019"/>
    <w:rsid w:val="005B3B87"/>
    <w:rsid w:val="006B3DE6"/>
    <w:rsid w:val="006D75BA"/>
    <w:rsid w:val="006E0C74"/>
    <w:rsid w:val="006E72A2"/>
    <w:rsid w:val="00712596"/>
    <w:rsid w:val="007910AC"/>
    <w:rsid w:val="007B2082"/>
    <w:rsid w:val="0081003C"/>
    <w:rsid w:val="008123A2"/>
    <w:rsid w:val="008335C7"/>
    <w:rsid w:val="0084566A"/>
    <w:rsid w:val="00846D06"/>
    <w:rsid w:val="00860257"/>
    <w:rsid w:val="008C4110"/>
    <w:rsid w:val="008D3FD5"/>
    <w:rsid w:val="008E2CDD"/>
    <w:rsid w:val="00925D4B"/>
    <w:rsid w:val="00926105"/>
    <w:rsid w:val="00976B05"/>
    <w:rsid w:val="009E26B3"/>
    <w:rsid w:val="009F3F1E"/>
    <w:rsid w:val="009F58E7"/>
    <w:rsid w:val="00A07BEE"/>
    <w:rsid w:val="00A568A9"/>
    <w:rsid w:val="00A63207"/>
    <w:rsid w:val="00A87726"/>
    <w:rsid w:val="00AC513B"/>
    <w:rsid w:val="00AF5ED2"/>
    <w:rsid w:val="00B54E5B"/>
    <w:rsid w:val="00BA4232"/>
    <w:rsid w:val="00BB7F8C"/>
    <w:rsid w:val="00BD1454"/>
    <w:rsid w:val="00BF45E5"/>
    <w:rsid w:val="00C1211E"/>
    <w:rsid w:val="00C25A87"/>
    <w:rsid w:val="00C45621"/>
    <w:rsid w:val="00C75350"/>
    <w:rsid w:val="00CB2051"/>
    <w:rsid w:val="00CE57A2"/>
    <w:rsid w:val="00CE6789"/>
    <w:rsid w:val="00D05CF2"/>
    <w:rsid w:val="00D078E5"/>
    <w:rsid w:val="00D93659"/>
    <w:rsid w:val="00DE0AD3"/>
    <w:rsid w:val="00E52E63"/>
    <w:rsid w:val="00E7759E"/>
    <w:rsid w:val="00EA7154"/>
    <w:rsid w:val="00EE5D33"/>
    <w:rsid w:val="00F36090"/>
    <w:rsid w:val="00F80BB0"/>
    <w:rsid w:val="00FE2933"/>
    <w:rsid w:val="00FE4E19"/>
    <w:rsid w:val="00FE62E8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F6C7"/>
  <w15:chartTrackingRefBased/>
  <w15:docId w15:val="{64A13B92-FD72-4F7D-8CDB-7DC511B2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889"/>
    <w:pPr>
      <w:spacing w:after="281" w:line="247" w:lineRule="auto"/>
      <w:ind w:left="368" w:hanging="10"/>
      <w:jc w:val="both"/>
    </w:pPr>
    <w:rPr>
      <w:rFonts w:ascii="Tahoma" w:eastAsia="Tahoma" w:hAnsi="Tahoma" w:cs="Tahoma"/>
      <w:color w:val="000000"/>
      <w:sz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0889"/>
    <w:rPr>
      <w:color w:val="0000FF"/>
      <w:u w:val="single"/>
    </w:rPr>
  </w:style>
  <w:style w:type="character" w:customStyle="1" w:styleId="fontstyle21">
    <w:name w:val="fontstyle21"/>
    <w:basedOn w:val="Domylnaczcionkaakapitu"/>
    <w:rsid w:val="00493D5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493D54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F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B65"/>
    <w:rPr>
      <w:rFonts w:ascii="Tahoma" w:eastAsia="Tahoma" w:hAnsi="Tahoma" w:cs="Tahoma"/>
      <w:color w:val="000000"/>
      <w:sz w:val="1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B65"/>
    <w:rPr>
      <w:rFonts w:ascii="Tahoma" w:eastAsia="Tahoma" w:hAnsi="Tahoma" w:cs="Tahoma"/>
      <w:color w:val="000000"/>
      <w:sz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p.drezdenk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drezden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d.nowak</dc:creator>
  <cp:keywords/>
  <dc:description/>
  <cp:lastModifiedBy>Marzena Czapracka</cp:lastModifiedBy>
  <cp:revision>3</cp:revision>
  <cp:lastPrinted>2024-02-15T10:22:00Z</cp:lastPrinted>
  <dcterms:created xsi:type="dcterms:W3CDTF">2024-02-15T10:08:00Z</dcterms:created>
  <dcterms:modified xsi:type="dcterms:W3CDTF">2024-02-15T10:22:00Z</dcterms:modified>
</cp:coreProperties>
</file>