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C8F8" w14:textId="77777777" w:rsidR="00F94BF0" w:rsidRPr="00F94BF0" w:rsidRDefault="00F94BF0" w:rsidP="00133993">
      <w:pPr>
        <w:shd w:val="clear" w:color="auto" w:fill="F9F9F9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48"/>
          <w:lang w:eastAsia="pl-PL"/>
        </w:rPr>
      </w:pPr>
      <w:r w:rsidRPr="00F94BF0">
        <w:rPr>
          <w:rFonts w:eastAsia="Times New Roman" w:cstheme="minorHAnsi"/>
          <w:b/>
          <w:bCs/>
          <w:color w:val="000000"/>
          <w:kern w:val="36"/>
          <w:sz w:val="28"/>
          <w:szCs w:val="48"/>
          <w:lang w:eastAsia="pl-PL"/>
        </w:rPr>
        <w:t>Informacja</w:t>
      </w:r>
    </w:p>
    <w:p w14:paraId="6806A33D" w14:textId="77777777" w:rsidR="00F94BF0" w:rsidRPr="00F94BF0" w:rsidRDefault="00F94BF0" w:rsidP="00133993">
      <w:pPr>
        <w:shd w:val="clear" w:color="auto" w:fill="F9F9F9"/>
        <w:spacing w:after="0" w:line="276" w:lineRule="auto"/>
        <w:jc w:val="center"/>
        <w:textAlignment w:val="baseline"/>
        <w:outlineLvl w:val="0"/>
        <w:rPr>
          <w:rFonts w:eastAsia="Times New Roman" w:cstheme="minorHAnsi"/>
          <w:bCs/>
          <w:color w:val="000000"/>
          <w:kern w:val="36"/>
          <w:sz w:val="28"/>
          <w:szCs w:val="48"/>
          <w:lang w:eastAsia="pl-PL"/>
        </w:rPr>
      </w:pPr>
      <w:r w:rsidRPr="00F94BF0">
        <w:rPr>
          <w:rFonts w:eastAsia="Times New Roman" w:cstheme="minorHAnsi"/>
          <w:bCs/>
          <w:color w:val="000000"/>
          <w:kern w:val="36"/>
          <w:sz w:val="28"/>
          <w:szCs w:val="48"/>
          <w:lang w:eastAsia="pl-PL"/>
        </w:rPr>
        <w:t xml:space="preserve">Dla osób zapewniających zakwaterowanie i wyżywienie obywatelom Ukrainy na terenie gminy Drezdenko oraz warunków przyznania z tego tytułu świadczenia pieniężnego </w:t>
      </w:r>
    </w:p>
    <w:p w14:paraId="61B1507F" w14:textId="77777777" w:rsidR="0007131E" w:rsidRPr="00F76BBC" w:rsidRDefault="0007131E" w:rsidP="00133993">
      <w:p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6"/>
          <w:lang w:eastAsia="pl-PL"/>
        </w:rPr>
      </w:pPr>
    </w:p>
    <w:p w14:paraId="6A6A0335" w14:textId="77777777" w:rsidR="00F76BBC" w:rsidRDefault="00F76BBC" w:rsidP="00133993">
      <w:pPr>
        <w:shd w:val="clear" w:color="auto" w:fill="F9F9F9"/>
        <w:spacing w:after="0" w:line="276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32"/>
          <w:szCs w:val="36"/>
          <w:lang w:eastAsia="pl-PL"/>
        </w:rPr>
      </w:pPr>
      <w:r w:rsidRPr="00F76BBC">
        <w:rPr>
          <w:rFonts w:eastAsia="Times New Roman" w:cstheme="minorHAnsi"/>
          <w:b/>
          <w:bCs/>
          <w:color w:val="000000"/>
          <w:sz w:val="32"/>
          <w:szCs w:val="36"/>
          <w:lang w:eastAsia="pl-PL"/>
        </w:rPr>
        <w:t>40 zł dodatku na osobę czy na rodzinę?</w:t>
      </w:r>
    </w:p>
    <w:p w14:paraId="0009F7C0" w14:textId="77777777" w:rsidR="00133993" w:rsidRPr="00F76BBC" w:rsidRDefault="00133993" w:rsidP="00133993">
      <w:pPr>
        <w:shd w:val="clear" w:color="auto" w:fill="F9F9F9"/>
        <w:spacing w:after="0" w:line="276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32"/>
          <w:szCs w:val="36"/>
          <w:lang w:eastAsia="pl-PL"/>
        </w:rPr>
      </w:pPr>
    </w:p>
    <w:p w14:paraId="19723F05" w14:textId="77777777" w:rsidR="00F76BBC" w:rsidRPr="00430534" w:rsidRDefault="00F76BBC" w:rsidP="00133993">
      <w:pPr>
        <w:pStyle w:val="Akapitzlist"/>
        <w:numPr>
          <w:ilvl w:val="0"/>
          <w:numId w:val="4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534">
        <w:rPr>
          <w:rFonts w:eastAsia="Times New Roman" w:cstheme="minorHAnsi"/>
          <w:color w:val="000000"/>
          <w:sz w:val="24"/>
          <w:szCs w:val="24"/>
          <w:lang w:eastAsia="pl-PL"/>
        </w:rPr>
        <w:t>W myśl § 2. 1. rozporządzenia ,,wysokość świadczenia, o którym mowa w § 1, </w:t>
      </w:r>
      <w:r w:rsidRPr="00430534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>ustala się w kwocie 40 zł za osobę dziennie</w:t>
      </w:r>
      <w:r w:rsidRPr="00430534">
        <w:rPr>
          <w:rFonts w:eastAsia="Times New Roman" w:cstheme="minorHAnsi"/>
          <w:color w:val="000000"/>
          <w:sz w:val="24"/>
          <w:szCs w:val="24"/>
          <w:lang w:eastAsia="pl-PL"/>
        </w:rPr>
        <w:t>”.</w:t>
      </w:r>
    </w:p>
    <w:p w14:paraId="4EE8541F" w14:textId="77777777" w:rsidR="00F76BBC" w:rsidRPr="00F76BBC" w:rsidRDefault="00F76BBC" w:rsidP="00133993">
      <w:p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534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Przykład:</w:t>
      </w:r>
    </w:p>
    <w:p w14:paraId="41EFFE53" w14:textId="77777777" w:rsidR="00F76BBC" w:rsidRPr="00430534" w:rsidRDefault="00F76BBC" w:rsidP="00133993">
      <w:pPr>
        <w:shd w:val="clear" w:color="auto" w:fill="F9F9F9"/>
        <w:spacing w:after="0" w:line="276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430534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Pani Katarzyna zapewniła zakwaterowanie i wyżywienie dla 4 osobowej rodziny z Ukrainy. Wysokość świadczenia w jej przypadku wyniesie 160 zł dziennie (40 zł x 4 osoby = 160 zł dziennie)</w:t>
      </w:r>
    </w:p>
    <w:p w14:paraId="2EFC8E58" w14:textId="77777777" w:rsidR="00E2442A" w:rsidRPr="00430534" w:rsidRDefault="00E2442A" w:rsidP="00133993">
      <w:pPr>
        <w:pStyle w:val="Akapitzlist"/>
        <w:numPr>
          <w:ilvl w:val="0"/>
          <w:numId w:val="4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b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430534">
        <w:rPr>
          <w:rFonts w:cstheme="minorHAnsi"/>
          <w:sz w:val="24"/>
          <w:szCs w:val="24"/>
        </w:rPr>
        <w:t xml:space="preserve">Wnioskować można tylko na Uchodźców, którzy </w:t>
      </w:r>
      <w:r w:rsidRPr="00430534">
        <w:rPr>
          <w:rFonts w:cstheme="minorHAnsi"/>
          <w:b/>
          <w:sz w:val="24"/>
          <w:szCs w:val="24"/>
        </w:rPr>
        <w:t>przekroczyli granicę Polski od dnia 24 lutego 2022.</w:t>
      </w:r>
    </w:p>
    <w:p w14:paraId="29ED97CB" w14:textId="77777777" w:rsidR="00E2442A" w:rsidRPr="00430534" w:rsidRDefault="00E2442A" w:rsidP="00133993">
      <w:pPr>
        <w:pStyle w:val="Akapitzlist"/>
        <w:numPr>
          <w:ilvl w:val="0"/>
          <w:numId w:val="4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430534">
        <w:rPr>
          <w:rFonts w:eastAsia="Times New Roman" w:cstheme="minorHAnsi"/>
          <w:b/>
          <w:iCs/>
          <w:color w:val="000000"/>
          <w:sz w:val="24"/>
          <w:szCs w:val="24"/>
          <w:bdr w:val="none" w:sz="0" w:space="0" w:color="auto" w:frame="1"/>
          <w:lang w:eastAsia="pl-PL"/>
        </w:rPr>
        <w:t>Weekendy</w:t>
      </w:r>
      <w:r w:rsidRPr="00430534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(soboty, niedziele oraz święta) również </w:t>
      </w:r>
      <w:r w:rsidRPr="00430534">
        <w:rPr>
          <w:rFonts w:eastAsia="Times New Roman" w:cstheme="minorHAnsi"/>
          <w:b/>
          <w:iCs/>
          <w:color w:val="000000"/>
          <w:sz w:val="24"/>
          <w:szCs w:val="24"/>
          <w:bdr w:val="none" w:sz="0" w:space="0" w:color="auto" w:frame="1"/>
          <w:lang w:eastAsia="pl-PL"/>
        </w:rPr>
        <w:t>podlegają wypłacie świadczenia</w:t>
      </w:r>
      <w:r w:rsidRPr="00430534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1AE507B6" w14:textId="77777777" w:rsidR="00F76BBC" w:rsidRPr="00430534" w:rsidRDefault="00F76BBC" w:rsidP="00133993">
      <w:pPr>
        <w:pStyle w:val="Akapitzlist"/>
        <w:numPr>
          <w:ilvl w:val="0"/>
          <w:numId w:val="4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430534">
        <w:rPr>
          <w:rFonts w:cstheme="minorHAnsi"/>
          <w:sz w:val="24"/>
          <w:szCs w:val="24"/>
        </w:rPr>
        <w:t xml:space="preserve">Kwota ta może być podwyższona przez wojewodę w przypadku: </w:t>
      </w:r>
    </w:p>
    <w:p w14:paraId="5F659719" w14:textId="77777777" w:rsidR="00F76BBC" w:rsidRPr="00430534" w:rsidRDefault="00F76BBC" w:rsidP="00133993">
      <w:pPr>
        <w:pStyle w:val="Akapitzlist"/>
        <w:numPr>
          <w:ilvl w:val="1"/>
          <w:numId w:val="5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430534">
        <w:rPr>
          <w:rFonts w:cstheme="minorHAnsi"/>
          <w:sz w:val="24"/>
          <w:szCs w:val="24"/>
        </w:rPr>
        <w:t>zapewniania zakwaterowania i wyżywienia obywatelom Ukrainy przed dniem wejścia w życie ustawy;</w:t>
      </w:r>
    </w:p>
    <w:p w14:paraId="57628CF2" w14:textId="77777777" w:rsidR="00E2442A" w:rsidRPr="00430534" w:rsidRDefault="00F76BBC" w:rsidP="00133993">
      <w:pPr>
        <w:pStyle w:val="Akapitzlist"/>
        <w:numPr>
          <w:ilvl w:val="1"/>
          <w:numId w:val="5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430534">
        <w:rPr>
          <w:rFonts w:cstheme="minorHAnsi"/>
          <w:sz w:val="24"/>
          <w:szCs w:val="24"/>
        </w:rPr>
        <w:t>gdy podmiotem zapewniającym zakwaterowanie i wyżywienie obywatelom Ukrainy jest jednostka organizacyjna, osoba prawna albo przedsiębiorca.</w:t>
      </w:r>
    </w:p>
    <w:p w14:paraId="7AC60B35" w14:textId="77777777" w:rsidR="0007131E" w:rsidRPr="00430534" w:rsidRDefault="0007131E" w:rsidP="00133993">
      <w:pPr>
        <w:shd w:val="clear" w:color="auto" w:fill="F9F9F9"/>
        <w:spacing w:after="0" w:line="276" w:lineRule="auto"/>
        <w:textAlignment w:val="baseline"/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AA8F4A8" w14:textId="77777777" w:rsidR="00F76BBC" w:rsidRDefault="00F76BBC" w:rsidP="00133993">
      <w:pPr>
        <w:shd w:val="clear" w:color="auto" w:fill="F9F9F9"/>
        <w:spacing w:after="0" w:line="276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32"/>
          <w:szCs w:val="36"/>
          <w:lang w:eastAsia="pl-PL"/>
        </w:rPr>
      </w:pPr>
      <w:r w:rsidRPr="00F76BBC">
        <w:rPr>
          <w:rFonts w:eastAsia="Times New Roman" w:cstheme="minorHAnsi"/>
          <w:b/>
          <w:bCs/>
          <w:color w:val="000000"/>
          <w:sz w:val="32"/>
          <w:szCs w:val="36"/>
          <w:lang w:eastAsia="pl-PL"/>
        </w:rPr>
        <w:t>Świadczenie pieniężne maksymalnie na 60 dni, wypłacane z dołu</w:t>
      </w:r>
    </w:p>
    <w:p w14:paraId="5EBE8302" w14:textId="77777777" w:rsidR="00133993" w:rsidRPr="00F76BBC" w:rsidRDefault="00133993" w:rsidP="00133993">
      <w:pPr>
        <w:shd w:val="clear" w:color="auto" w:fill="F9F9F9"/>
        <w:spacing w:after="0" w:line="276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32"/>
          <w:szCs w:val="36"/>
          <w:lang w:eastAsia="pl-PL"/>
        </w:rPr>
      </w:pPr>
    </w:p>
    <w:p w14:paraId="4DB4C37C" w14:textId="77777777" w:rsidR="00F76BBC" w:rsidRPr="00430534" w:rsidRDefault="00F76BBC" w:rsidP="00133993">
      <w:pPr>
        <w:pStyle w:val="Akapitzlist"/>
        <w:numPr>
          <w:ilvl w:val="0"/>
          <w:numId w:val="2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Świadczenie pieniężne </w:t>
      </w:r>
      <w:r w:rsidRPr="00430534">
        <w:rPr>
          <w:rFonts w:eastAsia="Times New Roman" w:cstheme="minorHAnsi"/>
          <w:b/>
          <w:color w:val="000000"/>
          <w:sz w:val="24"/>
          <w:szCs w:val="24"/>
          <w:lang w:eastAsia="pl-PL"/>
        </w:rPr>
        <w:t>nie jest przyznawane na stałe</w:t>
      </w:r>
      <w:r w:rsidRPr="00430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14:paraId="2ABC4B22" w14:textId="77777777" w:rsidR="00F76BBC" w:rsidRPr="00430534" w:rsidRDefault="00F76BBC" w:rsidP="00133993">
      <w:pPr>
        <w:pStyle w:val="Akapitzlist"/>
        <w:numPr>
          <w:ilvl w:val="0"/>
          <w:numId w:val="2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534">
        <w:rPr>
          <w:rFonts w:eastAsia="Times New Roman" w:cstheme="minorHAnsi"/>
          <w:color w:val="000000"/>
          <w:sz w:val="24"/>
          <w:szCs w:val="24"/>
          <w:lang w:eastAsia="pl-PL"/>
        </w:rPr>
        <w:t>W celu uzyskania świadczenia </w:t>
      </w:r>
      <w:r w:rsidRPr="00430534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należy </w:t>
      </w:r>
      <w:r w:rsidRPr="0043053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złożyć stosowny wniosek do Urzędu Miejskiego w Drezdenku</w:t>
      </w:r>
      <w:r w:rsidR="0043053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430534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>(ul. Warszawska 1, Drezdenko)</w:t>
      </w:r>
      <w:r w:rsidRPr="00430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 </w:t>
      </w:r>
    </w:p>
    <w:p w14:paraId="149B1E16" w14:textId="77777777" w:rsidR="00F76BBC" w:rsidRPr="00430534" w:rsidRDefault="00F76BBC" w:rsidP="00133993">
      <w:pPr>
        <w:pStyle w:val="Akapitzlist"/>
        <w:numPr>
          <w:ilvl w:val="0"/>
          <w:numId w:val="2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534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Świadczenie przysługiwać będzie </w:t>
      </w:r>
      <w:r w:rsidRPr="0007131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nie dłużej niż przez 60 dni</w:t>
      </w:r>
      <w:r w:rsidRPr="00430534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, i </w:t>
      </w:r>
      <w:r w:rsidRPr="0007131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wypłacone</w:t>
      </w:r>
      <w:r w:rsidRPr="00430534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zostanie z </w:t>
      </w:r>
      <w:r w:rsidRPr="0007131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dołu</w:t>
      </w:r>
      <w:r w:rsidRPr="00430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14:paraId="1DDDF774" w14:textId="77777777" w:rsidR="00430534" w:rsidRPr="00430534" w:rsidRDefault="00E2442A" w:rsidP="00133993">
      <w:pPr>
        <w:pStyle w:val="Akapitzlist"/>
        <w:numPr>
          <w:ilvl w:val="0"/>
          <w:numId w:val="2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534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Świadczenie wypłacane będzie za okres wskazany we </w:t>
      </w:r>
      <w:r w:rsidR="00430534" w:rsidRPr="00430534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>wniosku do dnia złożenia</w:t>
      </w:r>
      <w:r w:rsidRPr="00430534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wniosku do Urzędu</w:t>
      </w:r>
      <w:r w:rsidR="00430534" w:rsidRPr="00430534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(nie więcej niż 60 dni)</w:t>
      </w:r>
      <w:r w:rsidRPr="00430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14:paraId="676ADF3A" w14:textId="77777777" w:rsidR="00F76BBC" w:rsidRDefault="00F76BBC" w:rsidP="00133993">
      <w:pPr>
        <w:pStyle w:val="Akapitzlist"/>
        <w:numPr>
          <w:ilvl w:val="0"/>
          <w:numId w:val="2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534">
        <w:rPr>
          <w:rFonts w:eastAsia="Times New Roman" w:cstheme="minorHAnsi"/>
          <w:color w:val="000000"/>
          <w:sz w:val="24"/>
          <w:szCs w:val="24"/>
          <w:lang w:eastAsia="pl-PL"/>
        </w:rPr>
        <w:t>W szczególnie uzasadnionych przypadkach okres wypłaty świadczenia, za zgodą wojewody, może zostać przedłużony na okres dłuższy niż 60 dni.</w:t>
      </w:r>
    </w:p>
    <w:p w14:paraId="0A0295DB" w14:textId="77777777" w:rsidR="0007131E" w:rsidRPr="00430534" w:rsidRDefault="0007131E" w:rsidP="00133993">
      <w:pPr>
        <w:pStyle w:val="Akapitzlist"/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03BA79C" w14:textId="77777777" w:rsidR="00F76BBC" w:rsidRDefault="00F76BBC" w:rsidP="00133993">
      <w:pPr>
        <w:shd w:val="clear" w:color="auto" w:fill="F9F9F9"/>
        <w:spacing w:after="0" w:line="276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</w:pPr>
      <w:r w:rsidRPr="00F76BBC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>Kto może ubiegać się o świadczenie?</w:t>
      </w:r>
    </w:p>
    <w:p w14:paraId="2B99D63A" w14:textId="77777777" w:rsidR="00133993" w:rsidRPr="00F76BBC" w:rsidRDefault="00133993" w:rsidP="00133993">
      <w:pPr>
        <w:shd w:val="clear" w:color="auto" w:fill="F9F9F9"/>
        <w:spacing w:after="0" w:line="276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</w:pPr>
    </w:p>
    <w:p w14:paraId="47BC3EA5" w14:textId="77777777" w:rsidR="00F76BBC" w:rsidRPr="00430534" w:rsidRDefault="00F76BBC" w:rsidP="00133993">
      <w:pPr>
        <w:pStyle w:val="Akapitzlist"/>
        <w:numPr>
          <w:ilvl w:val="0"/>
          <w:numId w:val="3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534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>Świadczenie przysługuje każdemu podmiotowi, w szczególności osobie fizycznej prowadzącej gospodarstwo domowe, który zapewni zakwaterowanie i wyżywienie obywatelom Ukrainy</w:t>
      </w:r>
      <w:r w:rsidRPr="0043053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BBC1609" w14:textId="77777777" w:rsidR="00F76BBC" w:rsidRPr="00430534" w:rsidRDefault="00F76BBC" w:rsidP="00133993">
      <w:pPr>
        <w:pStyle w:val="Akapitzlist"/>
        <w:numPr>
          <w:ilvl w:val="0"/>
          <w:numId w:val="3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534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>Gmina ma prawo do uzależnienia przyznania lub wypłaty świadczenia od weryfikacji warunków zakwaterowania i wyżywienia</w:t>
      </w:r>
      <w:r w:rsidRPr="00430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14:paraId="19A625CC" w14:textId="77777777" w:rsidR="00F76BBC" w:rsidRDefault="00F76BBC" w:rsidP="00133993">
      <w:pPr>
        <w:pStyle w:val="Akapitzlist"/>
        <w:numPr>
          <w:ilvl w:val="0"/>
          <w:numId w:val="3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0534">
        <w:rPr>
          <w:rFonts w:eastAsia="Times New Roman" w:cstheme="minorHAnsi"/>
          <w:color w:val="000000"/>
          <w:sz w:val="24"/>
          <w:szCs w:val="24"/>
          <w:lang w:eastAsia="pl-PL"/>
        </w:rPr>
        <w:t>Weryfikacji będą dokonywać upoważnieni pracownicy urzędu gminy. Jeżeli warunki zakwaterowania i wyżywienia będą zagrażać życiu lub zdrowiu ludzi oraz stwierdzi się podanie nieprawdy we wniosku – świadczenie pieniężne nie będzie przysługiwało.</w:t>
      </w:r>
    </w:p>
    <w:p w14:paraId="1604C460" w14:textId="77777777" w:rsidR="0007131E" w:rsidRPr="00133993" w:rsidRDefault="0007131E" w:rsidP="00133993">
      <w:pPr>
        <w:pStyle w:val="Akapitzlist"/>
        <w:numPr>
          <w:ilvl w:val="0"/>
          <w:numId w:val="3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131E">
        <w:rPr>
          <w:rFonts w:eastAsia="Times New Roman" w:cstheme="minorHAnsi"/>
          <w:color w:val="000000"/>
          <w:sz w:val="24"/>
          <w:szCs w:val="24"/>
          <w:lang w:eastAsia="pl-PL"/>
        </w:rPr>
        <w:t>Wniosek będzie rozpatrywany </w:t>
      </w:r>
      <w:r w:rsidRPr="0007131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>w terminie miesi</w:t>
      </w: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>ąca od dnia jego złożenia w Urzędzie Miejskim w Drezdenku</w:t>
      </w:r>
      <w:r w:rsidRPr="0007131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4FEE525E" w14:textId="77777777" w:rsidR="00133993" w:rsidRPr="00D15261" w:rsidRDefault="00133993" w:rsidP="00133993">
      <w:pPr>
        <w:pStyle w:val="Akapitzlist"/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4DAC289" w14:textId="77777777" w:rsidR="00F76BBC" w:rsidRDefault="00F76BBC" w:rsidP="00133993">
      <w:pPr>
        <w:shd w:val="clear" w:color="auto" w:fill="F9F9F9"/>
        <w:spacing w:after="0" w:line="276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</w:pPr>
      <w:r w:rsidRPr="00F76BBC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lastRenderedPageBreak/>
        <w:t>Wniosek tylko w gminie</w:t>
      </w:r>
    </w:p>
    <w:p w14:paraId="5765A1D6" w14:textId="77777777" w:rsidR="00133993" w:rsidRPr="00F76BBC" w:rsidRDefault="00133993" w:rsidP="00133993">
      <w:pPr>
        <w:shd w:val="clear" w:color="auto" w:fill="F9F9F9"/>
        <w:spacing w:after="0" w:line="276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</w:pPr>
    </w:p>
    <w:p w14:paraId="70FE850D" w14:textId="77777777" w:rsidR="00F76BBC" w:rsidRDefault="0007131E" w:rsidP="00133993">
      <w:p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 celu otrzymania świadczenia</w:t>
      </w:r>
      <w:r w:rsidR="00F76BBC" w:rsidRPr="00F76BB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F76BBC" w:rsidRPr="00430534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należy złożyć </w:t>
      </w: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pl-PL"/>
        </w:rPr>
        <w:t>stosowny wniosek wraz z niezbędnymi załącznikami w Urzędzie Miejskim w Drezdenku, (ul</w:t>
      </w:r>
      <w:r w:rsidR="00F76BBC" w:rsidRPr="00F76BBC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Warszawska 1). – w punkcie Informacyjnym Urzędu na parterze. </w:t>
      </w:r>
    </w:p>
    <w:p w14:paraId="6F433CA8" w14:textId="77777777" w:rsidR="0007131E" w:rsidRPr="00F76BBC" w:rsidRDefault="0007131E" w:rsidP="00133993">
      <w:p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Wnioski można pobrać ze strony BIP Urzędu Miejskiego w Drezdenku (bip.drezdenko.pl) lub w Punkcie Informacyjnym na parterze budynku Urzędu Miejskiego w Drezdenku (ul. Warszawska 1)</w:t>
      </w:r>
    </w:p>
    <w:p w14:paraId="017AD978" w14:textId="77777777" w:rsidR="00F76BBC" w:rsidRPr="00F76BBC" w:rsidRDefault="00F76BBC" w:rsidP="00133993">
      <w:p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6BBC">
        <w:rPr>
          <w:rFonts w:eastAsia="Times New Roman" w:cstheme="minorHAnsi"/>
          <w:color w:val="000000"/>
          <w:sz w:val="24"/>
          <w:szCs w:val="24"/>
          <w:lang w:eastAsia="pl-PL"/>
        </w:rPr>
        <w:t>Wniosek o świadczenie pieniężne zawiera:</w:t>
      </w:r>
    </w:p>
    <w:p w14:paraId="60F57B60" w14:textId="77777777" w:rsidR="00F76BBC" w:rsidRPr="00F76BBC" w:rsidRDefault="00F76BBC" w:rsidP="00133993">
      <w:pPr>
        <w:numPr>
          <w:ilvl w:val="0"/>
          <w:numId w:val="1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6BBC">
        <w:rPr>
          <w:rFonts w:eastAsia="Times New Roman" w:cstheme="minorHAnsi"/>
          <w:color w:val="000000"/>
          <w:sz w:val="24"/>
          <w:szCs w:val="24"/>
          <w:lang w:eastAsia="pl-PL"/>
        </w:rPr>
        <w:t>imię i nazwisko albo nazwę składającego wniosek;</w:t>
      </w:r>
    </w:p>
    <w:p w14:paraId="448B0737" w14:textId="77777777" w:rsidR="00F76BBC" w:rsidRPr="00F76BBC" w:rsidRDefault="00F76BBC" w:rsidP="00133993">
      <w:pPr>
        <w:numPr>
          <w:ilvl w:val="0"/>
          <w:numId w:val="1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6BBC">
        <w:rPr>
          <w:rFonts w:eastAsia="Times New Roman" w:cstheme="minorHAnsi"/>
          <w:color w:val="000000"/>
          <w:sz w:val="24"/>
          <w:szCs w:val="24"/>
          <w:lang w:eastAsia="pl-PL"/>
        </w:rPr>
        <w:t>PESEL lub NIP składającego wniosek;</w:t>
      </w:r>
    </w:p>
    <w:p w14:paraId="24A09928" w14:textId="77777777" w:rsidR="00F76BBC" w:rsidRPr="00F76BBC" w:rsidRDefault="00F76BBC" w:rsidP="00133993">
      <w:pPr>
        <w:numPr>
          <w:ilvl w:val="0"/>
          <w:numId w:val="1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6BBC">
        <w:rPr>
          <w:rFonts w:eastAsia="Times New Roman" w:cstheme="minorHAnsi"/>
          <w:color w:val="000000"/>
          <w:sz w:val="24"/>
          <w:szCs w:val="24"/>
          <w:lang w:eastAsia="pl-PL"/>
        </w:rPr>
        <w:t>wskazanie okresu, na jaki zapewniono zakwaterowanie, oraz liczby osób przyjętych do zakwaterowania;</w:t>
      </w:r>
    </w:p>
    <w:p w14:paraId="402054A5" w14:textId="77777777" w:rsidR="00F76BBC" w:rsidRPr="00F76BBC" w:rsidRDefault="00F76BBC" w:rsidP="00133993">
      <w:pPr>
        <w:numPr>
          <w:ilvl w:val="0"/>
          <w:numId w:val="1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6BBC">
        <w:rPr>
          <w:rFonts w:eastAsia="Times New Roman" w:cstheme="minorHAnsi"/>
          <w:color w:val="000000"/>
          <w:sz w:val="24"/>
          <w:szCs w:val="24"/>
          <w:lang w:eastAsia="pl-PL"/>
        </w:rPr>
        <w:t>imię i nazwisko osoby przyjętej do zakwaterowania i PESEL, jeżeli posiada</w:t>
      </w:r>
      <w:r w:rsidR="00430534" w:rsidRPr="004305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(lub nr paszportu lub innego dokumentu potwierdzającego tożsamość)</w:t>
      </w:r>
      <w:r w:rsidRPr="00F76BBC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335C11DD" w14:textId="77777777" w:rsidR="00F76BBC" w:rsidRPr="00F76BBC" w:rsidRDefault="00F76BBC" w:rsidP="00133993">
      <w:pPr>
        <w:numPr>
          <w:ilvl w:val="0"/>
          <w:numId w:val="1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6BBC">
        <w:rPr>
          <w:rFonts w:eastAsia="Times New Roman" w:cstheme="minorHAnsi"/>
          <w:color w:val="000000"/>
          <w:sz w:val="24"/>
          <w:szCs w:val="24"/>
          <w:lang w:eastAsia="pl-PL"/>
        </w:rPr>
        <w:t>oświadczenie składającego wniosek o zapewnieniu zakwaterowania i wyżywienia;</w:t>
      </w:r>
    </w:p>
    <w:p w14:paraId="6E260F8B" w14:textId="77777777" w:rsidR="00F76BBC" w:rsidRPr="00F76BBC" w:rsidRDefault="00F76BBC" w:rsidP="00133993">
      <w:pPr>
        <w:numPr>
          <w:ilvl w:val="0"/>
          <w:numId w:val="1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6BBC">
        <w:rPr>
          <w:rFonts w:eastAsia="Times New Roman" w:cstheme="minorHAnsi"/>
          <w:color w:val="000000"/>
          <w:sz w:val="24"/>
          <w:szCs w:val="24"/>
          <w:lang w:eastAsia="pl-PL"/>
        </w:rPr>
        <w:t>numer rachunku płatniczego, na który wypłacane będzie świadczenie;</w:t>
      </w:r>
    </w:p>
    <w:p w14:paraId="452F338B" w14:textId="77777777" w:rsidR="00F76BBC" w:rsidRPr="00F76BBC" w:rsidRDefault="00F76BBC" w:rsidP="00133993">
      <w:pPr>
        <w:numPr>
          <w:ilvl w:val="0"/>
          <w:numId w:val="1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6BBC">
        <w:rPr>
          <w:rFonts w:eastAsia="Times New Roman" w:cstheme="minorHAnsi"/>
          <w:color w:val="000000"/>
          <w:sz w:val="24"/>
          <w:szCs w:val="24"/>
          <w:lang w:eastAsia="pl-PL"/>
        </w:rPr>
        <w:t>oświadczenie składającego wniosek pod rygorem odpowiedzialności karnej za składanie fałszywych oświadczeń, że dane zawarte we wniosku są prawdziwe;</w:t>
      </w:r>
    </w:p>
    <w:p w14:paraId="3ED932A3" w14:textId="77777777" w:rsidR="00F76BBC" w:rsidRPr="00F76BBC" w:rsidRDefault="00F76BBC" w:rsidP="00133993">
      <w:pPr>
        <w:numPr>
          <w:ilvl w:val="0"/>
          <w:numId w:val="1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6BBC">
        <w:rPr>
          <w:rFonts w:eastAsia="Times New Roman" w:cstheme="minorHAnsi"/>
          <w:color w:val="000000"/>
          <w:sz w:val="24"/>
          <w:szCs w:val="24"/>
          <w:lang w:eastAsia="pl-PL"/>
        </w:rPr>
        <w:t>adres miejsca pobytu osób przyjętych na zakwaterowanie;</w:t>
      </w:r>
    </w:p>
    <w:p w14:paraId="2D787A92" w14:textId="77777777" w:rsidR="00F76BBC" w:rsidRPr="00F76BBC" w:rsidRDefault="00F76BBC" w:rsidP="00133993">
      <w:pPr>
        <w:numPr>
          <w:ilvl w:val="0"/>
          <w:numId w:val="1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6BBC">
        <w:rPr>
          <w:rFonts w:eastAsia="Times New Roman" w:cstheme="minorHAnsi"/>
          <w:color w:val="000000"/>
          <w:sz w:val="24"/>
          <w:szCs w:val="24"/>
          <w:lang w:eastAsia="pl-PL"/>
        </w:rPr>
        <w:t>adres poczty elektronicznej i numer telefonu składającego wniosek;</w:t>
      </w:r>
    </w:p>
    <w:p w14:paraId="02030756" w14:textId="77777777" w:rsidR="00F76BBC" w:rsidRPr="00F76BBC" w:rsidRDefault="00F76BBC" w:rsidP="00133993">
      <w:pPr>
        <w:numPr>
          <w:ilvl w:val="0"/>
          <w:numId w:val="1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6BBC">
        <w:rPr>
          <w:rFonts w:eastAsia="Times New Roman" w:cstheme="minorHAnsi"/>
          <w:color w:val="000000"/>
          <w:sz w:val="24"/>
          <w:szCs w:val="24"/>
          <w:lang w:eastAsia="pl-PL"/>
        </w:rPr>
        <w:t>oświadczenie, że za osobę przyjętą do zakwaterowania na wskazany okres nie wypłacono już świadczenia;</w:t>
      </w:r>
    </w:p>
    <w:p w14:paraId="493D2EFB" w14:textId="77777777" w:rsidR="00F76BBC" w:rsidRPr="00F76BBC" w:rsidRDefault="00F76BBC" w:rsidP="00133993">
      <w:pPr>
        <w:numPr>
          <w:ilvl w:val="0"/>
          <w:numId w:val="1"/>
        </w:numPr>
        <w:shd w:val="clear" w:color="auto" w:fill="F9F9F9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6BBC">
        <w:rPr>
          <w:rFonts w:eastAsia="Times New Roman" w:cstheme="minorHAnsi"/>
          <w:color w:val="000000"/>
          <w:sz w:val="24"/>
          <w:szCs w:val="24"/>
          <w:lang w:eastAsia="pl-PL"/>
        </w:rPr>
        <w:t>oświadczenie podmiotu składającego wniosek, że za okres wskazany w pkt 3 nie otrzymano dodatkowego wynagrodzenia, w tym za wynajem.</w:t>
      </w:r>
    </w:p>
    <w:p w14:paraId="4B402AA0" w14:textId="77777777" w:rsidR="0007131E" w:rsidRDefault="0007131E" w:rsidP="0007131E">
      <w:pPr>
        <w:shd w:val="clear" w:color="auto" w:fill="F9F9F9"/>
        <w:spacing w:after="0" w:line="360" w:lineRule="auto"/>
        <w:ind w:firstLine="36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7B02BFD" w14:textId="77777777" w:rsidR="00133993" w:rsidRDefault="00133993" w:rsidP="0007131E">
      <w:pPr>
        <w:shd w:val="clear" w:color="auto" w:fill="F9F9F9"/>
        <w:spacing w:after="0" w:line="360" w:lineRule="auto"/>
        <w:ind w:firstLine="36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C949062" w14:textId="77777777" w:rsidR="0007131E" w:rsidRPr="001357CE" w:rsidRDefault="00133993" w:rsidP="00133993">
      <w:pPr>
        <w:shd w:val="clear" w:color="auto" w:fill="F9F9F9"/>
        <w:spacing w:after="0" w:line="276" w:lineRule="auto"/>
        <w:ind w:firstLine="360"/>
        <w:textAlignment w:val="baseline"/>
        <w:rPr>
          <w:rFonts w:cstheme="minorHAnsi"/>
          <w:sz w:val="24"/>
          <w:szCs w:val="24"/>
          <w:shd w:val="clear" w:color="auto" w:fill="F9F9F9"/>
        </w:rPr>
      </w:pPr>
      <w:r w:rsidRPr="00133993">
        <w:rPr>
          <w:rFonts w:eastAsia="Times New Roman" w:cstheme="minorHAnsi"/>
          <w:b/>
          <w:color w:val="000000"/>
          <w:sz w:val="24"/>
          <w:szCs w:val="24"/>
          <w:lang w:eastAsia="pl-PL"/>
        </w:rPr>
        <w:t>Podstawa prawna: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5" w:tgtFrame="_blank" w:history="1">
        <w:r w:rsidRPr="001357CE">
          <w:rPr>
            <w:rStyle w:val="Hipercze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>Rozporządzenie Rad</w:t>
        </w:r>
        <w:r w:rsidR="001357CE" w:rsidRPr="001357CE">
          <w:rPr>
            <w:rStyle w:val="Hipercze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>y Ministrów z dnia 15 marca 2022</w:t>
        </w:r>
        <w:r w:rsidRPr="001357CE">
          <w:rPr>
            <w:rStyle w:val="Hipercze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 xml:space="preserve"> roku w sprawie maksymalnej wysokości świadczenia pieniężnego przysługującego z tytułu zapewnienia zakwaterowania i wyżywienia obywatelom Ukrainy oraz warunków przyznawania tego świadczenia i przedłużania jego wypłaty (Dz.U. 2022 poz. 605)</w:t>
        </w:r>
      </w:hyperlink>
      <w:r w:rsidRPr="001357CE">
        <w:rPr>
          <w:rFonts w:cstheme="minorHAnsi"/>
          <w:sz w:val="24"/>
          <w:szCs w:val="24"/>
          <w:shd w:val="clear" w:color="auto" w:fill="F9F9F9"/>
        </w:rPr>
        <w:t>.</w:t>
      </w:r>
    </w:p>
    <w:p w14:paraId="2A73C2AA" w14:textId="77777777" w:rsidR="001357CE" w:rsidRPr="001357CE" w:rsidRDefault="00503A76" w:rsidP="001357CE">
      <w:pPr>
        <w:shd w:val="clear" w:color="auto" w:fill="F9F9F9"/>
        <w:spacing w:after="0" w:line="276" w:lineRule="auto"/>
        <w:ind w:firstLine="360"/>
        <w:textAlignment w:val="baseline"/>
        <w:rPr>
          <w:rFonts w:cstheme="minorHAnsi"/>
          <w:sz w:val="24"/>
          <w:szCs w:val="24"/>
          <w:shd w:val="clear" w:color="auto" w:fill="F9F9F9"/>
        </w:rPr>
      </w:pPr>
      <w:hyperlink r:id="rId6" w:tgtFrame="_blank" w:history="1">
        <w:r w:rsidR="001357CE" w:rsidRPr="001357CE">
          <w:rPr>
            <w:rStyle w:val="Hipercze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 xml:space="preserve">Rozporządzenie Ministra Spraw Wewnętrznych i Administracji z dnia 16 marca 2022 roku w sprawie </w:t>
        </w:r>
        <w:r w:rsidR="001357CE" w:rsidRPr="001357CE">
          <w:rPr>
            <w:sz w:val="24"/>
            <w:szCs w:val="24"/>
          </w:rPr>
          <w:t>wzoru wniosku o świadczenie pieniężne za zapewnienie zakwaterowania i wyżywienia obywatelom Ukrainy przybywającym na terytorium Rzeczypospolitej Polskiej w związku z działaniami wojennymi</w:t>
        </w:r>
        <w:r w:rsidR="001357CE" w:rsidRPr="001357CE">
          <w:rPr>
            <w:rStyle w:val="Hipercze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 xml:space="preserve"> (Dz.U. 2022 poz. 608)</w:t>
        </w:r>
      </w:hyperlink>
      <w:r w:rsidR="001357CE" w:rsidRPr="001357CE">
        <w:rPr>
          <w:rFonts w:cstheme="minorHAnsi"/>
          <w:sz w:val="24"/>
          <w:szCs w:val="24"/>
          <w:shd w:val="clear" w:color="auto" w:fill="F9F9F9"/>
        </w:rPr>
        <w:t>.</w:t>
      </w:r>
    </w:p>
    <w:p w14:paraId="35FFBD0A" w14:textId="77777777" w:rsidR="001357CE" w:rsidRDefault="001357CE" w:rsidP="00133993">
      <w:pPr>
        <w:shd w:val="clear" w:color="auto" w:fill="F9F9F9"/>
        <w:spacing w:after="0" w:line="276" w:lineRule="auto"/>
        <w:ind w:firstLine="360"/>
        <w:textAlignment w:val="baseline"/>
        <w:rPr>
          <w:rFonts w:cstheme="minorHAnsi"/>
          <w:sz w:val="24"/>
          <w:szCs w:val="26"/>
          <w:shd w:val="clear" w:color="auto" w:fill="F9F9F9"/>
        </w:rPr>
      </w:pPr>
    </w:p>
    <w:p w14:paraId="2F03F4D6" w14:textId="77777777" w:rsidR="00133993" w:rsidRDefault="00133993" w:rsidP="00133993">
      <w:pPr>
        <w:shd w:val="clear" w:color="auto" w:fill="F9F9F9"/>
        <w:spacing w:after="0" w:line="360" w:lineRule="auto"/>
        <w:ind w:firstLine="36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5D4852B" w14:textId="77777777" w:rsidR="00133993" w:rsidRDefault="00133993" w:rsidP="00133993">
      <w:pPr>
        <w:shd w:val="clear" w:color="auto" w:fill="F9F9F9"/>
        <w:spacing w:after="0" w:line="360" w:lineRule="auto"/>
        <w:ind w:firstLine="36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5058AC8" w14:textId="77777777" w:rsidR="00133993" w:rsidRDefault="00133993" w:rsidP="00133993">
      <w:pPr>
        <w:shd w:val="clear" w:color="auto" w:fill="F9F9F9"/>
        <w:spacing w:after="0" w:line="360" w:lineRule="auto"/>
        <w:ind w:firstLine="36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0A9CB0F" w14:textId="77777777" w:rsidR="00133993" w:rsidRDefault="00133993" w:rsidP="00133993">
      <w:pPr>
        <w:shd w:val="clear" w:color="auto" w:fill="F9F9F9"/>
        <w:spacing w:after="0" w:line="360" w:lineRule="auto"/>
        <w:ind w:firstLine="36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CDFE553" w14:textId="77777777" w:rsidR="00133993" w:rsidRDefault="00133993" w:rsidP="00133993">
      <w:pPr>
        <w:shd w:val="clear" w:color="auto" w:fill="F9F9F9"/>
        <w:spacing w:after="0" w:line="360" w:lineRule="auto"/>
        <w:ind w:firstLine="36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46D8A0D" w14:textId="6A03D12B" w:rsidR="00133993" w:rsidRDefault="00503A76" w:rsidP="00133993">
      <w:pPr>
        <w:shd w:val="clear" w:color="auto" w:fill="F9F9F9"/>
        <w:spacing w:after="0" w:line="360" w:lineRule="auto"/>
        <w:ind w:firstLine="36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Informacji udziela Pan Karol Jóźwiak:</w:t>
      </w:r>
    </w:p>
    <w:p w14:paraId="3955F9F4" w14:textId="77777777" w:rsidR="008E20CF" w:rsidRDefault="008E20CF" w:rsidP="00133993">
      <w:pPr>
        <w:shd w:val="clear" w:color="auto" w:fill="F9F9F9"/>
        <w:spacing w:after="0" w:line="360" w:lineRule="auto"/>
        <w:ind w:firstLine="360"/>
        <w:textAlignment w:val="baseline"/>
        <w:rPr>
          <w:rFonts w:eastAsia="Times New Roman" w:cstheme="minorHAnsi"/>
          <w:color w:val="000000"/>
          <w:sz w:val="24"/>
          <w:szCs w:val="24"/>
          <w:lang w:val="en-US" w:eastAsia="pl-PL"/>
        </w:rPr>
      </w:pPr>
      <w:r w:rsidRPr="008E20CF">
        <w:rPr>
          <w:rFonts w:eastAsia="Times New Roman" w:cstheme="minorHAnsi"/>
          <w:color w:val="000000"/>
          <w:sz w:val="24"/>
          <w:szCs w:val="24"/>
          <w:lang w:val="en-US" w:eastAsia="pl-PL"/>
        </w:rPr>
        <w:t>Tel. 95 762 29 60,</w:t>
      </w:r>
      <w:r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kom.: 607 307 787; </w:t>
      </w:r>
      <w:r w:rsidRPr="008E20CF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</w:p>
    <w:p w14:paraId="3262C854" w14:textId="77777777" w:rsidR="00133993" w:rsidRPr="008E20CF" w:rsidRDefault="008E20CF" w:rsidP="00133993">
      <w:pPr>
        <w:shd w:val="clear" w:color="auto" w:fill="F9F9F9"/>
        <w:spacing w:after="0" w:line="360" w:lineRule="auto"/>
        <w:ind w:firstLine="360"/>
        <w:textAlignment w:val="baseline"/>
        <w:rPr>
          <w:rFonts w:eastAsia="Times New Roman" w:cstheme="minorHAnsi"/>
          <w:color w:val="000000"/>
          <w:sz w:val="24"/>
          <w:szCs w:val="24"/>
          <w:lang w:val="en-US" w:eastAsia="pl-PL"/>
        </w:rPr>
      </w:pPr>
      <w:r w:rsidRPr="008E20CF">
        <w:rPr>
          <w:rFonts w:eastAsia="Times New Roman" w:cstheme="minorHAnsi"/>
          <w:color w:val="000000"/>
          <w:sz w:val="24"/>
          <w:szCs w:val="24"/>
          <w:lang w:val="en-US" w:eastAsia="pl-PL"/>
        </w:rPr>
        <w:t>e-mail: kjozwiak@drezdenko.pl</w:t>
      </w:r>
    </w:p>
    <w:sectPr w:rsidR="00133993" w:rsidRPr="008E20CF" w:rsidSect="00D15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06F"/>
    <w:multiLevelType w:val="hybridMultilevel"/>
    <w:tmpl w:val="C4768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040A"/>
    <w:multiLevelType w:val="hybridMultilevel"/>
    <w:tmpl w:val="9E7A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A71BD"/>
    <w:multiLevelType w:val="hybridMultilevel"/>
    <w:tmpl w:val="C4C6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1FF3"/>
    <w:multiLevelType w:val="multilevel"/>
    <w:tmpl w:val="AFA6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11D8B"/>
    <w:multiLevelType w:val="hybridMultilevel"/>
    <w:tmpl w:val="57B2B7E4"/>
    <w:lvl w:ilvl="0" w:tplc="3A72A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BC"/>
    <w:rsid w:val="0007131E"/>
    <w:rsid w:val="00090EB2"/>
    <w:rsid w:val="00133993"/>
    <w:rsid w:val="001357CE"/>
    <w:rsid w:val="00193A34"/>
    <w:rsid w:val="001D6F57"/>
    <w:rsid w:val="002661D1"/>
    <w:rsid w:val="00430534"/>
    <w:rsid w:val="00503A76"/>
    <w:rsid w:val="008968AD"/>
    <w:rsid w:val="008E20CF"/>
    <w:rsid w:val="00D15261"/>
    <w:rsid w:val="00E2442A"/>
    <w:rsid w:val="00F027F2"/>
    <w:rsid w:val="00F76BBC"/>
    <w:rsid w:val="00F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456B"/>
  <w15:chartTrackingRefBased/>
  <w15:docId w15:val="{B9B894F4-6DA1-4A1C-A1A0-F27138B1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6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6B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6B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6B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6BBC"/>
    <w:rPr>
      <w:b/>
      <w:bCs/>
    </w:rPr>
  </w:style>
  <w:style w:type="character" w:styleId="Uwydatnienie">
    <w:name w:val="Emphasis"/>
    <w:basedOn w:val="Domylnaczcionkaakapitu"/>
    <w:uiPriority w:val="20"/>
    <w:qFormat/>
    <w:rsid w:val="00F76BBC"/>
    <w:rPr>
      <w:i/>
      <w:iCs/>
    </w:rPr>
  </w:style>
  <w:style w:type="paragraph" w:styleId="Akapitzlist">
    <w:name w:val="List Paragraph"/>
    <w:basedOn w:val="Normalny"/>
    <w:uiPriority w:val="34"/>
    <w:qFormat/>
    <w:rsid w:val="00F76B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nnikustaw.gov.pl/D2022000060501.pdf" TargetMode="External"/><Relationship Id="rId5" Type="http://schemas.openxmlformats.org/officeDocument/2006/relationships/hyperlink" Target="https://dziennikustaw.gov.pl/D20220000605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karol.jóżwiak</dc:creator>
  <cp:keywords/>
  <dc:description/>
  <cp:lastModifiedBy>Jakub Piasecki</cp:lastModifiedBy>
  <cp:revision>3</cp:revision>
  <cp:lastPrinted>2022-03-21T10:07:00Z</cp:lastPrinted>
  <dcterms:created xsi:type="dcterms:W3CDTF">2022-03-22T11:52:00Z</dcterms:created>
  <dcterms:modified xsi:type="dcterms:W3CDTF">2022-03-22T11:54:00Z</dcterms:modified>
</cp:coreProperties>
</file>