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2DB6" w:rsidRDefault="00817EBC">
      <w:pPr>
        <w:ind w:right="220"/>
        <w:jc w:val="right"/>
        <w:rPr>
          <w:sz w:val="20"/>
          <w:szCs w:val="20"/>
        </w:rPr>
      </w:pPr>
      <w:bookmarkStart w:id="0" w:name="page3"/>
      <w:bookmarkEnd w:id="0"/>
      <w:r>
        <w:rPr>
          <w:rFonts w:eastAsia="Times New Roman"/>
        </w:rPr>
        <w:t>Załącznik Nr 1 do uchwały Nr XXVIII/147/2020</w:t>
      </w:r>
    </w:p>
    <w:p w:rsidR="00C42DB6" w:rsidRDefault="00C42DB6">
      <w:pPr>
        <w:spacing w:line="207" w:lineRule="exact"/>
        <w:rPr>
          <w:sz w:val="20"/>
          <w:szCs w:val="20"/>
        </w:rPr>
      </w:pPr>
    </w:p>
    <w:p w:rsidR="00C42DB6" w:rsidRDefault="00817EBC">
      <w:pPr>
        <w:ind w:left="5860"/>
        <w:rPr>
          <w:sz w:val="20"/>
          <w:szCs w:val="20"/>
        </w:rPr>
      </w:pPr>
      <w:r>
        <w:rPr>
          <w:rFonts w:eastAsia="Times New Roman"/>
        </w:rPr>
        <w:t>Rady Miejskiej w Drezdenku</w:t>
      </w:r>
    </w:p>
    <w:p w:rsidR="00C42DB6" w:rsidRDefault="00C42DB6">
      <w:pPr>
        <w:spacing w:line="207" w:lineRule="exact"/>
        <w:rPr>
          <w:sz w:val="20"/>
          <w:szCs w:val="20"/>
        </w:rPr>
      </w:pPr>
    </w:p>
    <w:p w:rsidR="00C42DB6" w:rsidRDefault="00817EBC">
      <w:pPr>
        <w:ind w:left="5860"/>
        <w:rPr>
          <w:sz w:val="20"/>
          <w:szCs w:val="20"/>
        </w:rPr>
      </w:pPr>
      <w:r>
        <w:rPr>
          <w:rFonts w:eastAsia="Times New Roman"/>
        </w:rPr>
        <w:t>z dnia 21 kwietnia 2020 r.</w:t>
      </w: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384" w:lineRule="exact"/>
        <w:rPr>
          <w:sz w:val="20"/>
          <w:szCs w:val="20"/>
        </w:rPr>
      </w:pPr>
    </w:p>
    <w:p w:rsidR="00C42DB6" w:rsidRDefault="00817EBC">
      <w:pPr>
        <w:ind w:left="2400"/>
        <w:rPr>
          <w:sz w:val="20"/>
          <w:szCs w:val="20"/>
        </w:rPr>
      </w:pPr>
      <w:r>
        <w:rPr>
          <w:rFonts w:eastAsia="Times New Roman"/>
          <w:b/>
          <w:bCs/>
        </w:rPr>
        <w:t xml:space="preserve">Nr zgłoszenia ...................... </w:t>
      </w:r>
      <w:r>
        <w:rPr>
          <w:rFonts w:eastAsia="Times New Roman"/>
          <w:b/>
          <w:bCs/>
          <w:i/>
          <w:iCs/>
        </w:rPr>
        <w:t>(wypełnia Urząd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  <w:i/>
          <w:iCs/>
        </w:rPr>
        <w:t xml:space="preserve">Miejski w </w:t>
      </w:r>
      <w:r>
        <w:rPr>
          <w:rFonts w:eastAsia="Times New Roman"/>
          <w:b/>
          <w:bCs/>
          <w:i/>
          <w:iCs/>
        </w:rPr>
        <w:t>Drezdenku)</w:t>
      </w: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395" w:lineRule="exact"/>
        <w:rPr>
          <w:sz w:val="20"/>
          <w:szCs w:val="20"/>
        </w:rPr>
      </w:pPr>
    </w:p>
    <w:p w:rsidR="00C42DB6" w:rsidRDefault="00817EBC">
      <w:pPr>
        <w:ind w:left="1740"/>
        <w:rPr>
          <w:sz w:val="20"/>
          <w:szCs w:val="20"/>
        </w:rPr>
      </w:pPr>
      <w:r>
        <w:rPr>
          <w:rFonts w:eastAsia="Times New Roman"/>
          <w:b/>
          <w:bCs/>
        </w:rPr>
        <w:t>Zgłoszenie - dotyczy nieruchomości o nr ewid ................</w:t>
      </w:r>
      <w:r>
        <w:rPr>
          <w:rFonts w:eastAsia="Times New Roman"/>
          <w:i/>
          <w:iCs/>
        </w:rPr>
        <w:t>(dotyczy osób fizycznych)</w:t>
      </w:r>
    </w:p>
    <w:p w:rsidR="00C42DB6" w:rsidRDefault="00C42DB6">
      <w:pPr>
        <w:spacing w:line="123" w:lineRule="exact"/>
        <w:rPr>
          <w:sz w:val="20"/>
          <w:szCs w:val="20"/>
        </w:rPr>
      </w:pPr>
    </w:p>
    <w:p w:rsidR="00C42DB6" w:rsidRDefault="00817EBC">
      <w:pPr>
        <w:numPr>
          <w:ilvl w:val="0"/>
          <w:numId w:val="7"/>
        </w:numPr>
        <w:tabs>
          <w:tab w:val="left" w:pos="1620"/>
        </w:tabs>
        <w:ind w:left="1620" w:hanging="704"/>
        <w:rPr>
          <w:rFonts w:eastAsia="Times New Roman"/>
        </w:rPr>
      </w:pPr>
      <w:r>
        <w:rPr>
          <w:rFonts w:eastAsia="Times New Roman"/>
        </w:rPr>
        <w:t>Nazwa (firma) podmiotu lub imię i nazwisko</w:t>
      </w:r>
    </w:p>
    <w:p w:rsidR="00C42DB6" w:rsidRDefault="00C42DB6">
      <w:pPr>
        <w:spacing w:line="119" w:lineRule="exact"/>
        <w:rPr>
          <w:rFonts w:eastAsia="Times New Roman"/>
        </w:rPr>
      </w:pPr>
    </w:p>
    <w:p w:rsidR="00C42DB6" w:rsidRDefault="00817EBC">
      <w:pPr>
        <w:ind w:left="166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</w:t>
      </w:r>
    </w:p>
    <w:p w:rsidR="00C42DB6" w:rsidRDefault="00C42DB6">
      <w:pPr>
        <w:spacing w:line="122" w:lineRule="exact"/>
        <w:rPr>
          <w:rFonts w:eastAsia="Times New Roman"/>
        </w:rPr>
      </w:pPr>
    </w:p>
    <w:p w:rsidR="00C42DB6" w:rsidRDefault="00817EBC">
      <w:pPr>
        <w:ind w:left="1660"/>
        <w:rPr>
          <w:rFonts w:eastAsia="Times New Roman"/>
        </w:rPr>
      </w:pPr>
      <w:r>
        <w:rPr>
          <w:rFonts w:eastAsia="Times New Roman"/>
        </w:rPr>
        <w:t>.....................</w:t>
      </w:r>
      <w:r>
        <w:rPr>
          <w:rFonts w:eastAsia="Times New Roman"/>
        </w:rPr>
        <w:t>...................................................................</w:t>
      </w:r>
    </w:p>
    <w:p w:rsidR="00C42DB6" w:rsidRDefault="00C42DB6">
      <w:pPr>
        <w:spacing w:line="119" w:lineRule="exact"/>
        <w:rPr>
          <w:rFonts w:eastAsia="Times New Roman"/>
        </w:rPr>
      </w:pPr>
    </w:p>
    <w:p w:rsidR="00C42DB6" w:rsidRDefault="00817EBC">
      <w:pPr>
        <w:ind w:left="166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</w:t>
      </w:r>
    </w:p>
    <w:p w:rsidR="00C42DB6" w:rsidRDefault="00C42DB6">
      <w:pPr>
        <w:spacing w:line="131" w:lineRule="exact"/>
        <w:rPr>
          <w:rFonts w:eastAsia="Times New Roman"/>
        </w:rPr>
      </w:pPr>
    </w:p>
    <w:p w:rsidR="00C42DB6" w:rsidRDefault="00817EBC">
      <w:pPr>
        <w:numPr>
          <w:ilvl w:val="0"/>
          <w:numId w:val="7"/>
        </w:numPr>
        <w:tabs>
          <w:tab w:val="left" w:pos="1628"/>
        </w:tabs>
        <w:spacing w:line="233" w:lineRule="auto"/>
        <w:ind w:left="920" w:right="420" w:hanging="4"/>
        <w:rPr>
          <w:rFonts w:eastAsia="Times New Roman"/>
        </w:rPr>
      </w:pPr>
      <w:r>
        <w:rPr>
          <w:rFonts w:eastAsia="Times New Roman"/>
        </w:rPr>
        <w:t>Pełny adres siedziby podmiotu lub miejsce zamieszkania i prowadzenia działalności gospodarczej</w:t>
      </w:r>
    </w:p>
    <w:p w:rsidR="00C42DB6" w:rsidRDefault="00C42DB6">
      <w:pPr>
        <w:spacing w:line="125" w:lineRule="exact"/>
        <w:rPr>
          <w:sz w:val="20"/>
          <w:szCs w:val="20"/>
        </w:rPr>
      </w:pPr>
    </w:p>
    <w:p w:rsidR="00C42DB6" w:rsidRDefault="00817EBC">
      <w:pPr>
        <w:ind w:left="166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</w:t>
      </w:r>
    </w:p>
    <w:p w:rsidR="00C42DB6" w:rsidRDefault="00C42DB6">
      <w:pPr>
        <w:spacing w:line="119" w:lineRule="exact"/>
        <w:rPr>
          <w:sz w:val="20"/>
          <w:szCs w:val="20"/>
        </w:rPr>
      </w:pPr>
    </w:p>
    <w:p w:rsidR="00C42DB6" w:rsidRDefault="00817EBC">
      <w:pPr>
        <w:ind w:left="166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</w:t>
      </w:r>
    </w:p>
    <w:p w:rsidR="00C42DB6" w:rsidRDefault="00C42DB6">
      <w:pPr>
        <w:spacing w:line="119" w:lineRule="exact"/>
        <w:rPr>
          <w:sz w:val="20"/>
          <w:szCs w:val="20"/>
        </w:rPr>
      </w:pPr>
    </w:p>
    <w:p w:rsidR="00C42DB6" w:rsidRDefault="00817EBC">
      <w:pPr>
        <w:ind w:left="166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</w:t>
      </w:r>
      <w:r>
        <w:rPr>
          <w:rFonts w:eastAsia="Times New Roman"/>
        </w:rPr>
        <w:t>............</w:t>
      </w:r>
    </w:p>
    <w:p w:rsidR="00C42DB6" w:rsidRDefault="00C42DB6">
      <w:pPr>
        <w:spacing w:line="131" w:lineRule="exact"/>
        <w:rPr>
          <w:sz w:val="20"/>
          <w:szCs w:val="20"/>
        </w:rPr>
      </w:pPr>
    </w:p>
    <w:p w:rsidR="00C42DB6" w:rsidRDefault="00817EBC">
      <w:pPr>
        <w:numPr>
          <w:ilvl w:val="0"/>
          <w:numId w:val="8"/>
        </w:numPr>
        <w:tabs>
          <w:tab w:val="left" w:pos="1628"/>
        </w:tabs>
        <w:spacing w:line="250" w:lineRule="auto"/>
        <w:ind w:left="920" w:right="440" w:hanging="4"/>
        <w:jc w:val="both"/>
        <w:rPr>
          <w:rFonts w:eastAsia="Times New Roman"/>
        </w:rPr>
      </w:pPr>
      <w:r>
        <w:rPr>
          <w:rFonts w:eastAsia="Times New Roman"/>
        </w:rPr>
        <w:t>Imię i nazwisko, stanowisko, nr telefonu i mail osoby odpowiedzialnej ze strony podmiotu za sprawy dotyczące niniejszego zgłoszenia, która będzie upoważniona do kontaktów z Urzędem Miejskim w Drezdenku (pełnomocnictwo)</w:t>
      </w:r>
    </w:p>
    <w:p w:rsidR="00C42DB6" w:rsidRDefault="00C42DB6">
      <w:pPr>
        <w:spacing w:line="77" w:lineRule="exact"/>
        <w:rPr>
          <w:sz w:val="20"/>
          <w:szCs w:val="20"/>
        </w:rPr>
      </w:pPr>
    </w:p>
    <w:p w:rsidR="00C42DB6" w:rsidRDefault="00817EBC">
      <w:pPr>
        <w:ind w:left="1660"/>
        <w:rPr>
          <w:sz w:val="20"/>
          <w:szCs w:val="20"/>
        </w:rPr>
      </w:pPr>
      <w:r>
        <w:rPr>
          <w:rFonts w:eastAsia="Times New Roman"/>
        </w:rPr>
        <w:t>......................</w:t>
      </w:r>
      <w:r>
        <w:rPr>
          <w:rFonts w:eastAsia="Times New Roman"/>
        </w:rPr>
        <w:t>..................................................................</w:t>
      </w:r>
    </w:p>
    <w:p w:rsidR="00C42DB6" w:rsidRDefault="00C42DB6">
      <w:pPr>
        <w:spacing w:line="119" w:lineRule="exact"/>
        <w:rPr>
          <w:sz w:val="20"/>
          <w:szCs w:val="20"/>
        </w:rPr>
      </w:pPr>
    </w:p>
    <w:p w:rsidR="00C42DB6" w:rsidRDefault="00817EBC">
      <w:pPr>
        <w:ind w:left="166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</w:t>
      </w:r>
    </w:p>
    <w:p w:rsidR="00C42DB6" w:rsidRDefault="00C42DB6">
      <w:pPr>
        <w:spacing w:line="124" w:lineRule="exact"/>
        <w:rPr>
          <w:sz w:val="20"/>
          <w:szCs w:val="20"/>
        </w:rPr>
      </w:pPr>
    </w:p>
    <w:p w:rsidR="00C42DB6" w:rsidRDefault="00817EBC">
      <w:pPr>
        <w:ind w:left="166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</w:t>
      </w:r>
    </w:p>
    <w:p w:rsidR="00C42DB6" w:rsidRDefault="00C42DB6">
      <w:pPr>
        <w:spacing w:line="115" w:lineRule="exact"/>
        <w:rPr>
          <w:sz w:val="20"/>
          <w:szCs w:val="20"/>
        </w:rPr>
      </w:pPr>
    </w:p>
    <w:p w:rsidR="00C42DB6" w:rsidRDefault="00817EBC">
      <w:pPr>
        <w:numPr>
          <w:ilvl w:val="0"/>
          <w:numId w:val="9"/>
        </w:numPr>
        <w:tabs>
          <w:tab w:val="left" w:pos="1620"/>
        </w:tabs>
        <w:ind w:left="1620" w:hanging="704"/>
        <w:rPr>
          <w:rFonts w:eastAsia="Times New Roman"/>
        </w:rPr>
      </w:pPr>
      <w:r>
        <w:rPr>
          <w:rFonts w:eastAsia="Times New Roman"/>
        </w:rPr>
        <w:t>Identyfi</w:t>
      </w:r>
      <w:r>
        <w:rPr>
          <w:rFonts w:eastAsia="Times New Roman"/>
        </w:rPr>
        <w:t xml:space="preserve">kator podatkowy NIP podmiotu </w:t>
      </w:r>
      <w:r>
        <w:rPr>
          <w:rFonts w:eastAsia="Times New Roman"/>
          <w:i/>
          <w:iCs/>
        </w:rPr>
        <w:t>(dotyczy osób prawnych)</w:t>
      </w:r>
    </w:p>
    <w:p w:rsidR="00C42DB6" w:rsidRDefault="00C42DB6">
      <w:pPr>
        <w:spacing w:line="123" w:lineRule="exact"/>
        <w:rPr>
          <w:rFonts w:eastAsia="Times New Roman"/>
        </w:rPr>
      </w:pPr>
    </w:p>
    <w:p w:rsidR="00C42DB6" w:rsidRDefault="00817EBC">
      <w:pPr>
        <w:ind w:left="166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</w:t>
      </w:r>
    </w:p>
    <w:p w:rsidR="00C42DB6" w:rsidRDefault="00C42DB6">
      <w:pPr>
        <w:spacing w:line="114" w:lineRule="exact"/>
        <w:rPr>
          <w:rFonts w:eastAsia="Times New Roman"/>
        </w:rPr>
      </w:pPr>
    </w:p>
    <w:p w:rsidR="00C42DB6" w:rsidRDefault="00817EBC">
      <w:pPr>
        <w:ind w:left="1660"/>
        <w:rPr>
          <w:rFonts w:eastAsia="Times New Roman"/>
        </w:rPr>
      </w:pPr>
      <w:r>
        <w:rPr>
          <w:rFonts w:eastAsia="Times New Roman"/>
        </w:rPr>
        <w:t xml:space="preserve">PESEL </w:t>
      </w:r>
      <w:r>
        <w:rPr>
          <w:rFonts w:eastAsia="Times New Roman"/>
          <w:i/>
          <w:iCs/>
        </w:rPr>
        <w:t>(dotyczy osób fizycznych)</w:t>
      </w:r>
    </w:p>
    <w:p w:rsidR="00C42DB6" w:rsidRDefault="00C42DB6">
      <w:pPr>
        <w:spacing w:line="127" w:lineRule="exact"/>
        <w:rPr>
          <w:rFonts w:eastAsia="Times New Roman"/>
        </w:rPr>
      </w:pPr>
    </w:p>
    <w:p w:rsidR="00C42DB6" w:rsidRDefault="00817EBC">
      <w:pPr>
        <w:ind w:left="166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</w:t>
      </w:r>
    </w:p>
    <w:p w:rsidR="00C42DB6" w:rsidRDefault="00C42DB6">
      <w:pPr>
        <w:spacing w:line="131" w:lineRule="exact"/>
        <w:rPr>
          <w:rFonts w:eastAsia="Times New Roman"/>
        </w:rPr>
      </w:pPr>
    </w:p>
    <w:p w:rsidR="00C42DB6" w:rsidRDefault="00817EBC">
      <w:pPr>
        <w:numPr>
          <w:ilvl w:val="0"/>
          <w:numId w:val="9"/>
        </w:numPr>
        <w:tabs>
          <w:tab w:val="left" w:pos="1628"/>
        </w:tabs>
        <w:spacing w:line="257" w:lineRule="auto"/>
        <w:ind w:left="920" w:right="440" w:hanging="4"/>
        <w:rPr>
          <w:rFonts w:eastAsia="Times New Roman"/>
        </w:rPr>
      </w:pPr>
      <w:r>
        <w:rPr>
          <w:rFonts w:eastAsia="Times New Roman"/>
        </w:rPr>
        <w:t>Identyfikator gminy, której podmiot ma miejsce zamieszkania lub siedzibę (wpisać wyłącznie gdy siedziba firmy lub adres zamieszkania jest spoza gminy Drezdenko)</w:t>
      </w:r>
    </w:p>
    <w:p w:rsidR="00C42DB6" w:rsidRDefault="00C42DB6">
      <w:pPr>
        <w:spacing w:line="74" w:lineRule="exact"/>
        <w:rPr>
          <w:rFonts w:eastAsia="Times New Roman"/>
        </w:rPr>
      </w:pPr>
    </w:p>
    <w:p w:rsidR="00C42DB6" w:rsidRDefault="00817EBC">
      <w:pPr>
        <w:ind w:left="1660"/>
        <w:rPr>
          <w:rFonts w:eastAsia="Times New Roman"/>
        </w:rPr>
      </w:pPr>
      <w:r>
        <w:rPr>
          <w:rFonts w:eastAsia="Times New Roman"/>
        </w:rPr>
        <w:t>....</w:t>
      </w:r>
      <w:r>
        <w:rPr>
          <w:rFonts w:eastAsia="Times New Roman"/>
        </w:rPr>
        <w:t>....................................................................................</w:t>
      </w:r>
    </w:p>
    <w:p w:rsidR="00C42DB6" w:rsidRDefault="00C42DB6">
      <w:pPr>
        <w:spacing w:line="119" w:lineRule="exact"/>
        <w:rPr>
          <w:rFonts w:eastAsia="Times New Roman"/>
        </w:rPr>
      </w:pPr>
    </w:p>
    <w:p w:rsidR="00C42DB6" w:rsidRDefault="00817EBC">
      <w:pPr>
        <w:numPr>
          <w:ilvl w:val="0"/>
          <w:numId w:val="9"/>
        </w:numPr>
        <w:tabs>
          <w:tab w:val="left" w:pos="1620"/>
        </w:tabs>
        <w:ind w:left="1620" w:hanging="704"/>
        <w:rPr>
          <w:rFonts w:eastAsia="Times New Roman"/>
        </w:rPr>
      </w:pPr>
      <w:r>
        <w:rPr>
          <w:rFonts w:eastAsia="Times New Roman"/>
        </w:rPr>
        <w:t>Forma prawna podmiotu</w:t>
      </w:r>
    </w:p>
    <w:p w:rsidR="00C42DB6" w:rsidRDefault="00C42DB6">
      <w:pPr>
        <w:spacing w:line="119" w:lineRule="exact"/>
        <w:rPr>
          <w:rFonts w:eastAsia="Times New Roman"/>
        </w:rPr>
      </w:pPr>
    </w:p>
    <w:p w:rsidR="00C42DB6" w:rsidRDefault="00817EBC">
      <w:pPr>
        <w:numPr>
          <w:ilvl w:val="1"/>
          <w:numId w:val="9"/>
        </w:numPr>
        <w:tabs>
          <w:tab w:val="left" w:pos="1900"/>
        </w:tabs>
        <w:ind w:left="1900" w:hanging="236"/>
        <w:rPr>
          <w:rFonts w:eastAsia="Times New Roman"/>
        </w:rPr>
      </w:pPr>
      <w:r>
        <w:rPr>
          <w:rFonts w:eastAsia="Times New Roman"/>
        </w:rPr>
        <w:t>przedsiębiorstwo państwowe;</w:t>
      </w:r>
    </w:p>
    <w:p w:rsidR="00C42DB6" w:rsidRDefault="00C42DB6">
      <w:pPr>
        <w:spacing w:line="119" w:lineRule="exact"/>
        <w:rPr>
          <w:rFonts w:eastAsia="Times New Roman"/>
        </w:rPr>
      </w:pPr>
    </w:p>
    <w:p w:rsidR="00C42DB6" w:rsidRDefault="00817EBC">
      <w:pPr>
        <w:numPr>
          <w:ilvl w:val="1"/>
          <w:numId w:val="9"/>
        </w:numPr>
        <w:tabs>
          <w:tab w:val="left" w:pos="1860"/>
        </w:tabs>
        <w:ind w:left="1860" w:hanging="196"/>
        <w:rPr>
          <w:rFonts w:eastAsia="Times New Roman"/>
        </w:rPr>
      </w:pPr>
      <w:r>
        <w:rPr>
          <w:rFonts w:eastAsia="Times New Roman"/>
        </w:rPr>
        <w:t>jednoosobowa spółka Skarbu Państwa;</w:t>
      </w:r>
    </w:p>
    <w:p w:rsidR="00C42DB6" w:rsidRDefault="00C42DB6">
      <w:pPr>
        <w:spacing w:line="131" w:lineRule="exact"/>
        <w:rPr>
          <w:rFonts w:eastAsia="Times New Roman"/>
        </w:rPr>
      </w:pPr>
    </w:p>
    <w:p w:rsidR="00C42DB6" w:rsidRDefault="00817EBC">
      <w:pPr>
        <w:numPr>
          <w:ilvl w:val="1"/>
          <w:numId w:val="9"/>
        </w:numPr>
        <w:tabs>
          <w:tab w:val="left" w:pos="1864"/>
        </w:tabs>
        <w:spacing w:line="261" w:lineRule="auto"/>
        <w:ind w:left="1440" w:right="440" w:firstLine="224"/>
        <w:rPr>
          <w:rFonts w:eastAsia="Times New Roman"/>
        </w:rPr>
      </w:pPr>
      <w:r>
        <w:rPr>
          <w:rFonts w:eastAsia="Times New Roman"/>
        </w:rPr>
        <w:t>jednoosobowa spółka jednostki samorządu terytorialnego, w rozumieniu ustawy z dni</w:t>
      </w:r>
      <w:r>
        <w:rPr>
          <w:rFonts w:eastAsia="Times New Roman"/>
        </w:rPr>
        <w:t>a 20 grudnia 1996 r. o gospodarce komunalnej (Dz. U. z 2019r., poz.712 tj.);</w:t>
      </w:r>
    </w:p>
    <w:p w:rsidR="00C42DB6" w:rsidRDefault="00C42DB6">
      <w:pPr>
        <w:spacing w:line="74" w:lineRule="exact"/>
        <w:rPr>
          <w:rFonts w:eastAsia="Times New Roman"/>
        </w:rPr>
      </w:pPr>
    </w:p>
    <w:p w:rsidR="00C42DB6" w:rsidRDefault="00817EBC">
      <w:pPr>
        <w:numPr>
          <w:ilvl w:val="1"/>
          <w:numId w:val="9"/>
        </w:numPr>
        <w:tabs>
          <w:tab w:val="left" w:pos="1892"/>
        </w:tabs>
        <w:spacing w:line="239" w:lineRule="auto"/>
        <w:ind w:left="1440" w:right="440" w:firstLine="224"/>
        <w:jc w:val="both"/>
        <w:rPr>
          <w:rFonts w:eastAsia="Times New Roman"/>
        </w:rPr>
      </w:pPr>
      <w:r>
        <w:rPr>
          <w:rFonts w:eastAsia="Times New Roman"/>
        </w:rPr>
        <w:t>spółka akcyjna albo spółka z ograniczoną odpowiedzialnością, w stosunku do których Skarb Państwa, jednostka samorządu terytorialnego, przedsiębiorstwo państwowe lub</w:t>
      </w:r>
    </w:p>
    <w:p w:rsidR="00C42DB6" w:rsidRDefault="00817E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748665</wp:posOffset>
                </wp:positionV>
                <wp:extent cx="660908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9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CA8F5" id="Shape 3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8.95pt" to="520.4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:rsidR="00C42DB6" w:rsidRDefault="00C42DB6">
      <w:pPr>
        <w:sectPr w:rsidR="00C42DB6">
          <w:pgSz w:w="11900" w:h="16836"/>
          <w:pgMar w:top="1188" w:right="1008" w:bottom="0" w:left="500" w:header="0" w:footer="0" w:gutter="0"/>
          <w:cols w:space="708" w:equalWidth="0">
            <w:col w:w="10400"/>
          </w:cols>
        </w:sect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393" w:lineRule="exact"/>
        <w:rPr>
          <w:sz w:val="20"/>
          <w:szCs w:val="20"/>
        </w:rPr>
      </w:pPr>
    </w:p>
    <w:p w:rsidR="00C42DB6" w:rsidRDefault="00817EBC">
      <w:pPr>
        <w:tabs>
          <w:tab w:val="left" w:pos="9780"/>
        </w:tabs>
        <w:rPr>
          <w:sz w:val="20"/>
          <w:szCs w:val="20"/>
        </w:rPr>
      </w:pPr>
      <w:r>
        <w:rPr>
          <w:rFonts w:eastAsia="Times New Roman"/>
          <w:sz w:val="18"/>
          <w:szCs w:val="18"/>
        </w:rPr>
        <w:t>Id: B0D6141B-0D5A-4359-9F5D-3E9761CB6C8C. Podpisany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Strona 1</w:t>
      </w:r>
    </w:p>
    <w:p w:rsidR="00C42DB6" w:rsidRDefault="00C42DB6">
      <w:pPr>
        <w:sectPr w:rsidR="00C42DB6">
          <w:type w:val="continuous"/>
          <w:pgSz w:w="11900" w:h="16836"/>
          <w:pgMar w:top="1188" w:right="1008" w:bottom="0" w:left="500" w:header="0" w:footer="0" w:gutter="0"/>
          <w:cols w:space="708" w:equalWidth="0">
            <w:col w:w="10400"/>
          </w:cols>
        </w:sectPr>
      </w:pPr>
    </w:p>
    <w:p w:rsidR="00C42DB6" w:rsidRDefault="00817EBC">
      <w:pPr>
        <w:spacing w:line="244" w:lineRule="auto"/>
        <w:ind w:left="1440" w:right="440"/>
        <w:jc w:val="both"/>
        <w:rPr>
          <w:sz w:val="20"/>
          <w:szCs w:val="20"/>
        </w:rPr>
      </w:pPr>
      <w:bookmarkStart w:id="1" w:name="page4"/>
      <w:bookmarkEnd w:id="1"/>
      <w:r>
        <w:rPr>
          <w:rFonts w:eastAsia="Times New Roman"/>
        </w:rPr>
        <w:lastRenderedPageBreak/>
        <w:t>jednoosobowa spółka Skarbu Państwa są podmiotami, które posiadają uprawnienia takie, jak przedsiębiorcy dominujący w rozumieniu przepisów ustaw</w:t>
      </w:r>
      <w:r>
        <w:rPr>
          <w:rFonts w:eastAsia="Times New Roman"/>
        </w:rPr>
        <w:t>y z dnia 16 lutego 2007 r. o ochronie konkurencji i konsumentów (Dz. U. z 2019r., poz. 369 tj.);</w:t>
      </w:r>
    </w:p>
    <w:p w:rsidR="00C42DB6" w:rsidRDefault="00C42DB6">
      <w:pPr>
        <w:spacing w:line="100" w:lineRule="exact"/>
        <w:rPr>
          <w:sz w:val="20"/>
          <w:szCs w:val="20"/>
        </w:rPr>
      </w:pPr>
    </w:p>
    <w:p w:rsidR="00C42DB6" w:rsidRDefault="00817EBC">
      <w:pPr>
        <w:numPr>
          <w:ilvl w:val="2"/>
          <w:numId w:val="10"/>
        </w:numPr>
        <w:tabs>
          <w:tab w:val="left" w:pos="1948"/>
        </w:tabs>
        <w:spacing w:line="261" w:lineRule="auto"/>
        <w:ind w:left="1440" w:right="440" w:firstLine="224"/>
        <w:rPr>
          <w:rFonts w:eastAsia="Times New Roman"/>
        </w:rPr>
      </w:pPr>
      <w:r>
        <w:rPr>
          <w:rFonts w:eastAsia="Times New Roman"/>
        </w:rPr>
        <w:t>jednostka sektora finansów publicznych w rozumieniu przepisów ustawy z dnia 27 sierpnia 2009 r. o finansach publicznych (Dz. U. z 2019r., poz. 869 tj.);</w:t>
      </w:r>
    </w:p>
    <w:p w:rsidR="00C42DB6" w:rsidRDefault="00C42DB6">
      <w:pPr>
        <w:spacing w:line="61" w:lineRule="exact"/>
        <w:rPr>
          <w:rFonts w:eastAsia="Times New Roman"/>
        </w:rPr>
      </w:pPr>
    </w:p>
    <w:p w:rsidR="00C42DB6" w:rsidRDefault="00817EBC">
      <w:pPr>
        <w:numPr>
          <w:ilvl w:val="1"/>
          <w:numId w:val="10"/>
        </w:numPr>
        <w:tabs>
          <w:tab w:val="left" w:pos="2040"/>
        </w:tabs>
        <w:ind w:left="2040" w:hanging="416"/>
        <w:rPr>
          <w:rFonts w:eastAsia="Times New Roman"/>
        </w:rPr>
      </w:pPr>
      <w:r>
        <w:rPr>
          <w:rFonts w:eastAsia="Times New Roman"/>
        </w:rPr>
        <w:t>inna (podać jaka) ..................................................................</w:t>
      </w:r>
    </w:p>
    <w:p w:rsidR="00C42DB6" w:rsidRDefault="00C42DB6">
      <w:pPr>
        <w:spacing w:line="255" w:lineRule="exact"/>
        <w:rPr>
          <w:rFonts w:eastAsia="Times New Roman"/>
        </w:rPr>
      </w:pPr>
    </w:p>
    <w:p w:rsidR="00C42DB6" w:rsidRDefault="00817EBC">
      <w:pPr>
        <w:numPr>
          <w:ilvl w:val="0"/>
          <w:numId w:val="10"/>
        </w:numPr>
        <w:tabs>
          <w:tab w:val="left" w:pos="1620"/>
        </w:tabs>
        <w:ind w:left="1620" w:hanging="704"/>
        <w:rPr>
          <w:rFonts w:eastAsia="Times New Roman"/>
        </w:rPr>
      </w:pPr>
      <w:r>
        <w:rPr>
          <w:rFonts w:eastAsia="Times New Roman"/>
        </w:rPr>
        <w:t>Wielkość przedsiębiorcy :</w:t>
      </w:r>
    </w:p>
    <w:p w:rsidR="00C42DB6" w:rsidRDefault="00C42DB6">
      <w:pPr>
        <w:spacing w:line="119" w:lineRule="exact"/>
        <w:rPr>
          <w:rFonts w:eastAsia="Times New Roman"/>
        </w:rPr>
      </w:pPr>
    </w:p>
    <w:p w:rsidR="00C42DB6" w:rsidRDefault="00817EBC">
      <w:pPr>
        <w:numPr>
          <w:ilvl w:val="1"/>
          <w:numId w:val="10"/>
        </w:numPr>
        <w:tabs>
          <w:tab w:val="left" w:pos="1860"/>
        </w:tabs>
        <w:ind w:left="1860" w:hanging="236"/>
        <w:rPr>
          <w:rFonts w:eastAsia="Times New Roman"/>
        </w:rPr>
      </w:pPr>
      <w:r>
        <w:rPr>
          <w:rFonts w:eastAsia="Times New Roman"/>
        </w:rPr>
        <w:t>a. mikroprzedsiębiorca</w:t>
      </w:r>
    </w:p>
    <w:p w:rsidR="00C42DB6" w:rsidRDefault="00C42DB6">
      <w:pPr>
        <w:spacing w:line="119" w:lineRule="exact"/>
        <w:rPr>
          <w:rFonts w:eastAsia="Times New Roman"/>
        </w:rPr>
      </w:pPr>
    </w:p>
    <w:p w:rsidR="00C42DB6" w:rsidRDefault="00817EBC">
      <w:pPr>
        <w:numPr>
          <w:ilvl w:val="1"/>
          <w:numId w:val="10"/>
        </w:numPr>
        <w:tabs>
          <w:tab w:val="left" w:pos="1860"/>
        </w:tabs>
        <w:ind w:left="1860" w:hanging="236"/>
        <w:rPr>
          <w:rFonts w:eastAsia="Times New Roman"/>
        </w:rPr>
      </w:pPr>
      <w:r>
        <w:rPr>
          <w:rFonts w:eastAsia="Times New Roman"/>
        </w:rPr>
        <w:t>b. przedsiębiorca mały</w:t>
      </w:r>
    </w:p>
    <w:p w:rsidR="00C42DB6" w:rsidRDefault="00C42DB6">
      <w:pPr>
        <w:spacing w:line="123" w:lineRule="exact"/>
        <w:rPr>
          <w:rFonts w:eastAsia="Times New Roman"/>
        </w:rPr>
      </w:pPr>
    </w:p>
    <w:p w:rsidR="00C42DB6" w:rsidRDefault="00817EBC">
      <w:pPr>
        <w:numPr>
          <w:ilvl w:val="1"/>
          <w:numId w:val="10"/>
        </w:numPr>
        <w:tabs>
          <w:tab w:val="left" w:pos="1860"/>
        </w:tabs>
        <w:ind w:left="1860" w:hanging="236"/>
        <w:rPr>
          <w:rFonts w:eastAsia="Times New Roman"/>
        </w:rPr>
      </w:pPr>
      <w:r>
        <w:rPr>
          <w:rFonts w:eastAsia="Times New Roman"/>
        </w:rPr>
        <w:t>c. przedsiębiorca średni</w:t>
      </w:r>
    </w:p>
    <w:p w:rsidR="00C42DB6" w:rsidRDefault="00C42DB6">
      <w:pPr>
        <w:spacing w:line="119" w:lineRule="exact"/>
        <w:rPr>
          <w:rFonts w:eastAsia="Times New Roman"/>
        </w:rPr>
      </w:pPr>
    </w:p>
    <w:p w:rsidR="00C42DB6" w:rsidRDefault="00817EBC">
      <w:pPr>
        <w:numPr>
          <w:ilvl w:val="1"/>
          <w:numId w:val="10"/>
        </w:numPr>
        <w:tabs>
          <w:tab w:val="left" w:pos="1860"/>
        </w:tabs>
        <w:ind w:left="1860" w:hanging="236"/>
        <w:rPr>
          <w:rFonts w:eastAsia="Times New Roman"/>
        </w:rPr>
      </w:pPr>
      <w:r>
        <w:rPr>
          <w:rFonts w:eastAsia="Times New Roman"/>
        </w:rPr>
        <w:t>d. inny przedsiębiorca</w:t>
      </w:r>
    </w:p>
    <w:p w:rsidR="00C42DB6" w:rsidRDefault="00C42DB6">
      <w:pPr>
        <w:spacing w:line="219" w:lineRule="exact"/>
        <w:rPr>
          <w:sz w:val="20"/>
          <w:szCs w:val="20"/>
        </w:rPr>
      </w:pPr>
    </w:p>
    <w:p w:rsidR="00C42DB6" w:rsidRDefault="00817EBC">
      <w:pPr>
        <w:spacing w:line="250" w:lineRule="auto"/>
        <w:ind w:left="920" w:right="440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>Wielkość podmiotu, zgodnie z załącznikiem I do rozporządzenia Komisji (UE) nr 651/2014 z dnia 17 czerwca 2014 r. uznającego niektóre rodzaje pomocy za zgodne z rynkiem wewnętrznym w zastosowaniu art. 107 i 108 Traktatu (Dz. Urz. UE L 187 z 26.06.2014, str.</w:t>
      </w:r>
      <w:r>
        <w:rPr>
          <w:rFonts w:eastAsia="Times New Roman"/>
          <w:i/>
          <w:iCs/>
        </w:rPr>
        <w:t xml:space="preserve"> 1)</w:t>
      </w:r>
    </w:p>
    <w:p w:rsidR="00C42DB6" w:rsidRDefault="00C42DB6">
      <w:pPr>
        <w:spacing w:line="362" w:lineRule="exact"/>
        <w:rPr>
          <w:sz w:val="20"/>
          <w:szCs w:val="20"/>
        </w:rPr>
      </w:pPr>
    </w:p>
    <w:p w:rsidR="00C42DB6" w:rsidRDefault="00817EBC">
      <w:pPr>
        <w:numPr>
          <w:ilvl w:val="0"/>
          <w:numId w:val="11"/>
        </w:numPr>
        <w:tabs>
          <w:tab w:val="left" w:pos="1628"/>
        </w:tabs>
        <w:spacing w:line="265" w:lineRule="auto"/>
        <w:ind w:left="920" w:right="440" w:hanging="4"/>
        <w:jc w:val="both"/>
        <w:rPr>
          <w:rFonts w:eastAsia="Times New Roman"/>
        </w:rPr>
      </w:pPr>
      <w:r>
        <w:rPr>
          <w:rFonts w:eastAsia="Times New Roman"/>
        </w:rPr>
        <w:t>PKD - klasa działalności zgodnie z rozporządzeniem Rady Ministrów z dnia 24 grudnia 2007r. w sprawie Polskiej Klasyfikacji Działalności (PKD) (Dz. U. z 2007r. nr 251, poz. 1885, z późn. zm.).</w:t>
      </w:r>
    </w:p>
    <w:p w:rsidR="00C42DB6" w:rsidRDefault="00C42DB6">
      <w:pPr>
        <w:spacing w:line="61" w:lineRule="exact"/>
        <w:rPr>
          <w:rFonts w:eastAsia="Times New Roman"/>
        </w:rPr>
      </w:pPr>
    </w:p>
    <w:p w:rsidR="00C42DB6" w:rsidRDefault="00817EBC">
      <w:pPr>
        <w:ind w:left="162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</w:t>
      </w: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28" w:lineRule="exact"/>
        <w:rPr>
          <w:sz w:val="20"/>
          <w:szCs w:val="20"/>
        </w:rPr>
      </w:pPr>
    </w:p>
    <w:p w:rsidR="00C42DB6" w:rsidRDefault="00817EBC">
      <w:pPr>
        <w:ind w:left="92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</w:t>
      </w:r>
    </w:p>
    <w:p w:rsidR="00C42DB6" w:rsidRDefault="00C42DB6">
      <w:pPr>
        <w:spacing w:line="131" w:lineRule="exact"/>
        <w:rPr>
          <w:sz w:val="20"/>
          <w:szCs w:val="20"/>
        </w:rPr>
      </w:pPr>
    </w:p>
    <w:p w:rsidR="00C42DB6" w:rsidRDefault="00817EBC">
      <w:pPr>
        <w:spacing w:line="235" w:lineRule="auto"/>
        <w:ind w:left="920" w:right="420"/>
        <w:rPr>
          <w:sz w:val="20"/>
          <w:szCs w:val="20"/>
        </w:rPr>
      </w:pPr>
      <w:r>
        <w:rPr>
          <w:rFonts w:eastAsia="Times New Roman"/>
        </w:rPr>
        <w:t>data i podpis podatnika z podaniem imienia i naz</w:t>
      </w:r>
      <w:r>
        <w:rPr>
          <w:rFonts w:eastAsia="Times New Roman"/>
        </w:rPr>
        <w:t>wiska oraz stanowiska lub podpis osoby upoważnionej*</w:t>
      </w: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81" w:lineRule="exact"/>
        <w:rPr>
          <w:sz w:val="20"/>
          <w:szCs w:val="20"/>
        </w:rPr>
      </w:pPr>
    </w:p>
    <w:p w:rsidR="00C42DB6" w:rsidRDefault="00817EBC">
      <w:pPr>
        <w:ind w:left="920"/>
        <w:rPr>
          <w:sz w:val="20"/>
          <w:szCs w:val="20"/>
        </w:rPr>
      </w:pPr>
      <w:r>
        <w:rPr>
          <w:rFonts w:eastAsia="Times New Roman"/>
        </w:rPr>
        <w:t>*W przypadku działania przez pełnomocnika należy dostarczyć pełnomocnictwo na wzorze PPS-1</w:t>
      </w:r>
    </w:p>
    <w:p w:rsidR="00C42DB6" w:rsidRDefault="00817E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3819525</wp:posOffset>
                </wp:positionV>
                <wp:extent cx="660908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9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4717E" id="Shape 4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0.75pt" to="520.4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:rsidR="00C42DB6" w:rsidRDefault="00C42DB6">
      <w:pPr>
        <w:sectPr w:rsidR="00C42DB6">
          <w:pgSz w:w="11900" w:h="16836"/>
          <w:pgMar w:top="1417" w:right="1008" w:bottom="0" w:left="500" w:header="0" w:footer="0" w:gutter="0"/>
          <w:cols w:space="708" w:equalWidth="0">
            <w:col w:w="10400"/>
          </w:cols>
        </w:sect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29" w:lineRule="exact"/>
        <w:rPr>
          <w:sz w:val="20"/>
          <w:szCs w:val="20"/>
        </w:rPr>
      </w:pPr>
    </w:p>
    <w:p w:rsidR="00C42DB6" w:rsidRDefault="00817EBC">
      <w:pPr>
        <w:tabs>
          <w:tab w:val="left" w:pos="9780"/>
        </w:tabs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Id: </w:t>
      </w:r>
      <w:r>
        <w:rPr>
          <w:rFonts w:eastAsia="Times New Roman"/>
          <w:sz w:val="18"/>
          <w:szCs w:val="18"/>
        </w:rPr>
        <w:t>B0D6141B-0D5A-4359-9F5D-3E9761CB6C8C. Podpisany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Strona 2</w:t>
      </w:r>
    </w:p>
    <w:p w:rsidR="00C42DB6" w:rsidRDefault="00C42DB6">
      <w:pPr>
        <w:sectPr w:rsidR="00C42DB6">
          <w:type w:val="continuous"/>
          <w:pgSz w:w="11900" w:h="16836"/>
          <w:pgMar w:top="1417" w:right="1008" w:bottom="0" w:left="500" w:header="0" w:footer="0" w:gutter="0"/>
          <w:cols w:space="708" w:equalWidth="0">
            <w:col w:w="10400"/>
          </w:cols>
        </w:sectPr>
      </w:pPr>
    </w:p>
    <w:p w:rsidR="00C42DB6" w:rsidRDefault="00817EBC">
      <w:pPr>
        <w:ind w:right="220"/>
        <w:jc w:val="right"/>
        <w:rPr>
          <w:sz w:val="20"/>
          <w:szCs w:val="20"/>
        </w:rPr>
      </w:pPr>
      <w:bookmarkStart w:id="2" w:name="page5"/>
      <w:bookmarkEnd w:id="2"/>
      <w:r>
        <w:rPr>
          <w:rFonts w:eastAsia="Times New Roman"/>
        </w:rPr>
        <w:lastRenderedPageBreak/>
        <w:t>Załącznik Nr 2 do uchwały Nr XXVIII/147/2020</w:t>
      </w:r>
    </w:p>
    <w:p w:rsidR="00C42DB6" w:rsidRDefault="00C42DB6">
      <w:pPr>
        <w:spacing w:line="207" w:lineRule="exact"/>
        <w:rPr>
          <w:sz w:val="20"/>
          <w:szCs w:val="20"/>
        </w:rPr>
      </w:pPr>
    </w:p>
    <w:p w:rsidR="00C42DB6" w:rsidRDefault="00817EBC">
      <w:pPr>
        <w:ind w:left="5860"/>
        <w:rPr>
          <w:sz w:val="20"/>
          <w:szCs w:val="20"/>
        </w:rPr>
      </w:pPr>
      <w:r>
        <w:rPr>
          <w:rFonts w:eastAsia="Times New Roman"/>
        </w:rPr>
        <w:t>Rady Miejskiej w Drezdenku</w:t>
      </w:r>
    </w:p>
    <w:p w:rsidR="00C42DB6" w:rsidRDefault="00C42DB6">
      <w:pPr>
        <w:spacing w:line="207" w:lineRule="exact"/>
        <w:rPr>
          <w:sz w:val="20"/>
          <w:szCs w:val="20"/>
        </w:rPr>
      </w:pPr>
    </w:p>
    <w:p w:rsidR="00C42DB6" w:rsidRDefault="00817EBC">
      <w:pPr>
        <w:ind w:left="5860"/>
        <w:rPr>
          <w:sz w:val="20"/>
          <w:szCs w:val="20"/>
        </w:rPr>
      </w:pPr>
      <w:r>
        <w:rPr>
          <w:rFonts w:eastAsia="Times New Roman"/>
        </w:rPr>
        <w:t>z dnia 21 kwietnia 2020 r.</w:t>
      </w: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360" w:lineRule="exact"/>
        <w:rPr>
          <w:sz w:val="20"/>
          <w:szCs w:val="20"/>
        </w:rPr>
      </w:pPr>
    </w:p>
    <w:p w:rsidR="00C42DB6" w:rsidRDefault="00817EBC">
      <w:pPr>
        <w:ind w:left="4100"/>
        <w:rPr>
          <w:sz w:val="20"/>
          <w:szCs w:val="20"/>
        </w:rPr>
      </w:pPr>
      <w:r>
        <w:rPr>
          <w:rFonts w:eastAsia="Times New Roman"/>
          <w:b/>
          <w:bCs/>
        </w:rPr>
        <w:t>Oświadczenie przedsiębiorcy</w:t>
      </w:r>
    </w:p>
    <w:p w:rsidR="00C42DB6" w:rsidRDefault="00C42DB6">
      <w:pPr>
        <w:spacing w:line="375" w:lineRule="exact"/>
        <w:rPr>
          <w:sz w:val="20"/>
          <w:szCs w:val="20"/>
        </w:rPr>
      </w:pPr>
    </w:p>
    <w:p w:rsidR="00C42DB6" w:rsidRDefault="00817EBC">
      <w:pPr>
        <w:numPr>
          <w:ilvl w:val="0"/>
          <w:numId w:val="12"/>
        </w:numPr>
        <w:tabs>
          <w:tab w:val="left" w:pos="1620"/>
        </w:tabs>
        <w:ind w:left="1620" w:hanging="704"/>
        <w:rPr>
          <w:rFonts w:eastAsia="Times New Roman"/>
        </w:rPr>
      </w:pPr>
      <w:r>
        <w:rPr>
          <w:rFonts w:eastAsia="Times New Roman"/>
        </w:rPr>
        <w:t xml:space="preserve">Nazwa (firma) podmiotu lub imię i </w:t>
      </w:r>
      <w:r>
        <w:rPr>
          <w:rFonts w:eastAsia="Times New Roman"/>
        </w:rPr>
        <w:t>nazwisko</w:t>
      </w:r>
    </w:p>
    <w:p w:rsidR="00C42DB6" w:rsidRDefault="00C42DB6">
      <w:pPr>
        <w:spacing w:line="119" w:lineRule="exact"/>
        <w:rPr>
          <w:rFonts w:eastAsia="Times New Roman"/>
        </w:rPr>
      </w:pPr>
    </w:p>
    <w:p w:rsidR="00C42DB6" w:rsidRDefault="00817EBC">
      <w:pPr>
        <w:ind w:left="166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</w:t>
      </w:r>
    </w:p>
    <w:p w:rsidR="00C42DB6" w:rsidRDefault="00C42DB6">
      <w:pPr>
        <w:spacing w:line="119" w:lineRule="exact"/>
        <w:rPr>
          <w:rFonts w:eastAsia="Times New Roman"/>
        </w:rPr>
      </w:pPr>
    </w:p>
    <w:p w:rsidR="00C42DB6" w:rsidRDefault="00817EBC">
      <w:pPr>
        <w:ind w:left="168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</w:t>
      </w:r>
    </w:p>
    <w:p w:rsidR="00C42DB6" w:rsidRDefault="00C42DB6">
      <w:pPr>
        <w:spacing w:line="119" w:lineRule="exact"/>
        <w:rPr>
          <w:rFonts w:eastAsia="Times New Roman"/>
        </w:rPr>
      </w:pPr>
    </w:p>
    <w:p w:rsidR="00C42DB6" w:rsidRDefault="00817EBC">
      <w:pPr>
        <w:ind w:left="1660"/>
        <w:rPr>
          <w:rFonts w:eastAsia="Times New Roman"/>
        </w:rPr>
      </w:pPr>
      <w:r>
        <w:rPr>
          <w:rFonts w:eastAsia="Times New Roman"/>
        </w:rPr>
        <w:t>..................................................................</w:t>
      </w:r>
      <w:r>
        <w:rPr>
          <w:rFonts w:eastAsia="Times New Roman"/>
        </w:rPr>
        <w:t>......................</w:t>
      </w:r>
    </w:p>
    <w:p w:rsidR="00C42DB6" w:rsidRDefault="00C42DB6">
      <w:pPr>
        <w:spacing w:line="135" w:lineRule="exact"/>
        <w:rPr>
          <w:rFonts w:eastAsia="Times New Roman"/>
        </w:rPr>
      </w:pPr>
    </w:p>
    <w:p w:rsidR="00C42DB6" w:rsidRDefault="00817EBC">
      <w:pPr>
        <w:numPr>
          <w:ilvl w:val="0"/>
          <w:numId w:val="12"/>
        </w:numPr>
        <w:tabs>
          <w:tab w:val="left" w:pos="1628"/>
        </w:tabs>
        <w:spacing w:line="257" w:lineRule="auto"/>
        <w:ind w:left="920" w:right="440" w:hanging="4"/>
        <w:rPr>
          <w:rFonts w:eastAsia="Times New Roman"/>
        </w:rPr>
      </w:pPr>
      <w:r>
        <w:rPr>
          <w:rFonts w:eastAsia="Times New Roman"/>
        </w:rPr>
        <w:t>Powierzchnia nieruchomości, na której prowadzona jest działalność objęta zakazem jej prowadzenia wynosi dla:</w:t>
      </w:r>
    </w:p>
    <w:p w:rsidR="00C42DB6" w:rsidRDefault="00C42DB6">
      <w:pPr>
        <w:spacing w:line="106" w:lineRule="exact"/>
        <w:rPr>
          <w:sz w:val="20"/>
          <w:szCs w:val="20"/>
        </w:rPr>
      </w:pPr>
    </w:p>
    <w:tbl>
      <w:tblPr>
        <w:tblW w:w="0" w:type="auto"/>
        <w:tblInd w:w="1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320"/>
      </w:tblGrid>
      <w:tr w:rsidR="00C42DB6">
        <w:trPr>
          <w:trHeight w:val="253"/>
        </w:trPr>
        <w:tc>
          <w:tcPr>
            <w:tcW w:w="4860" w:type="dxa"/>
            <w:vAlign w:val="bottom"/>
          </w:tcPr>
          <w:p w:rsidR="00C42DB6" w:rsidRDefault="00817EB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gruntów............................................................................</w:t>
            </w:r>
          </w:p>
        </w:tc>
        <w:tc>
          <w:tcPr>
            <w:tcW w:w="320" w:type="dxa"/>
            <w:vAlign w:val="bottom"/>
          </w:tcPr>
          <w:p w:rsidR="00C42DB6" w:rsidRDefault="00817EB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m2</w:t>
            </w:r>
          </w:p>
        </w:tc>
      </w:tr>
      <w:tr w:rsidR="00C42DB6">
        <w:trPr>
          <w:trHeight w:val="372"/>
        </w:trPr>
        <w:tc>
          <w:tcPr>
            <w:tcW w:w="4860" w:type="dxa"/>
            <w:vAlign w:val="bottom"/>
          </w:tcPr>
          <w:p w:rsidR="00C42DB6" w:rsidRDefault="00817EB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budynków........................................................................</w:t>
            </w:r>
          </w:p>
        </w:tc>
        <w:tc>
          <w:tcPr>
            <w:tcW w:w="320" w:type="dxa"/>
            <w:vAlign w:val="bottom"/>
          </w:tcPr>
          <w:p w:rsidR="00C42DB6" w:rsidRDefault="00817EB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m2</w:t>
            </w:r>
          </w:p>
        </w:tc>
      </w:tr>
      <w:tr w:rsidR="00C42DB6">
        <w:trPr>
          <w:trHeight w:val="372"/>
        </w:trPr>
        <w:tc>
          <w:tcPr>
            <w:tcW w:w="4860" w:type="dxa"/>
            <w:vAlign w:val="bottom"/>
          </w:tcPr>
          <w:p w:rsidR="00C42DB6" w:rsidRDefault="00817EB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budowli o wartości...........................................................</w:t>
            </w:r>
          </w:p>
        </w:tc>
        <w:tc>
          <w:tcPr>
            <w:tcW w:w="320" w:type="dxa"/>
            <w:vAlign w:val="bottom"/>
          </w:tcPr>
          <w:p w:rsidR="00C42DB6" w:rsidRDefault="00817EB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zł</w:t>
            </w:r>
          </w:p>
        </w:tc>
      </w:tr>
    </w:tbl>
    <w:p w:rsidR="00C42DB6" w:rsidRDefault="00C42DB6">
      <w:pPr>
        <w:spacing w:line="100" w:lineRule="exact"/>
        <w:rPr>
          <w:sz w:val="20"/>
          <w:szCs w:val="20"/>
        </w:rPr>
      </w:pPr>
    </w:p>
    <w:p w:rsidR="00C42DB6" w:rsidRDefault="00817EBC">
      <w:pPr>
        <w:numPr>
          <w:ilvl w:val="0"/>
          <w:numId w:val="13"/>
        </w:numPr>
        <w:tabs>
          <w:tab w:val="left" w:pos="1628"/>
        </w:tabs>
        <w:spacing w:line="257" w:lineRule="auto"/>
        <w:ind w:left="920" w:right="420" w:hanging="4"/>
        <w:rPr>
          <w:rFonts w:eastAsia="Times New Roman"/>
        </w:rPr>
      </w:pPr>
      <w:r>
        <w:rPr>
          <w:rFonts w:eastAsia="Times New Roman"/>
        </w:rPr>
        <w:t>Jestem przedsiębiorcą, którego dotyczy zakaz prowadzenia działalności związany ze skutkami epidemii COVID-19 wynikający z przepisów szczególnych</w:t>
      </w:r>
    </w:p>
    <w:p w:rsidR="00C42DB6" w:rsidRDefault="00C42DB6">
      <w:pPr>
        <w:spacing w:line="70" w:lineRule="exact"/>
        <w:rPr>
          <w:sz w:val="20"/>
          <w:szCs w:val="20"/>
        </w:rPr>
      </w:pPr>
    </w:p>
    <w:p w:rsidR="00C42DB6" w:rsidRDefault="00817EBC">
      <w:pPr>
        <w:tabs>
          <w:tab w:val="left" w:pos="3660"/>
          <w:tab w:val="left" w:pos="5500"/>
        </w:tabs>
        <w:ind w:left="1720"/>
        <w:rPr>
          <w:sz w:val="20"/>
          <w:szCs w:val="20"/>
        </w:rPr>
      </w:pPr>
      <w:r>
        <w:rPr>
          <w:rFonts w:eastAsia="Times New Roman"/>
        </w:rPr>
        <w:t xml:space="preserve">□ </w:t>
      </w:r>
      <w:r>
        <w:rPr>
          <w:rFonts w:eastAsia="Times New Roman"/>
          <w:b/>
          <w:bCs/>
        </w:rPr>
        <w:t>tak</w:t>
      </w:r>
      <w:r>
        <w:rPr>
          <w:sz w:val="20"/>
          <w:szCs w:val="20"/>
        </w:rPr>
        <w:tab/>
      </w:r>
      <w:r>
        <w:rPr>
          <w:rFonts w:eastAsia="Times New Roman"/>
        </w:rPr>
        <w:t>□ całkowity zakaz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□ częściowy zakaz</w:t>
      </w:r>
    </w:p>
    <w:p w:rsidR="00C42DB6" w:rsidRDefault="00C42DB6">
      <w:pPr>
        <w:spacing w:line="123" w:lineRule="exact"/>
        <w:rPr>
          <w:sz w:val="20"/>
          <w:szCs w:val="20"/>
        </w:rPr>
      </w:pPr>
    </w:p>
    <w:p w:rsidR="00C42DB6" w:rsidRDefault="00817EBC">
      <w:pPr>
        <w:numPr>
          <w:ilvl w:val="1"/>
          <w:numId w:val="14"/>
        </w:numPr>
        <w:tabs>
          <w:tab w:val="left" w:pos="1900"/>
        </w:tabs>
        <w:ind w:left="1900" w:hanging="236"/>
        <w:rPr>
          <w:rFonts w:eastAsia="Times New Roman"/>
        </w:rPr>
      </w:pPr>
      <w:r>
        <w:rPr>
          <w:rFonts w:eastAsia="Times New Roman"/>
          <w:b/>
          <w:bCs/>
        </w:rPr>
        <w:t>nie</w:t>
      </w:r>
    </w:p>
    <w:p w:rsidR="00C42DB6" w:rsidRDefault="00C42DB6">
      <w:pPr>
        <w:spacing w:line="119" w:lineRule="exact"/>
        <w:rPr>
          <w:rFonts w:eastAsia="Times New Roman"/>
        </w:rPr>
      </w:pPr>
    </w:p>
    <w:p w:rsidR="00C42DB6" w:rsidRDefault="00817EBC">
      <w:pPr>
        <w:numPr>
          <w:ilvl w:val="0"/>
          <w:numId w:val="14"/>
        </w:numPr>
        <w:tabs>
          <w:tab w:val="left" w:pos="1620"/>
        </w:tabs>
        <w:ind w:left="1620" w:hanging="704"/>
        <w:rPr>
          <w:rFonts w:eastAsia="Times New Roman"/>
        </w:rPr>
      </w:pPr>
      <w:r>
        <w:rPr>
          <w:rFonts w:eastAsia="Times New Roman"/>
        </w:rPr>
        <w:t>Odnotowałem spadek obrotów gospodarczych z powodu COVID-19</w:t>
      </w:r>
    </w:p>
    <w:p w:rsidR="00C42DB6" w:rsidRDefault="00C42DB6">
      <w:pPr>
        <w:spacing w:line="131" w:lineRule="exact"/>
        <w:rPr>
          <w:rFonts w:eastAsia="Times New Roman"/>
        </w:rPr>
      </w:pPr>
    </w:p>
    <w:p w:rsidR="00C42DB6" w:rsidRDefault="00817EBC">
      <w:pPr>
        <w:numPr>
          <w:ilvl w:val="2"/>
          <w:numId w:val="14"/>
        </w:numPr>
        <w:tabs>
          <w:tab w:val="left" w:pos="1968"/>
        </w:tabs>
        <w:spacing w:line="245" w:lineRule="auto"/>
        <w:ind w:left="1440" w:right="440" w:firstLine="280"/>
        <w:jc w:val="both"/>
        <w:rPr>
          <w:rFonts w:eastAsia="Times New Roman"/>
        </w:rPr>
      </w:pPr>
      <w:r>
        <w:rPr>
          <w:rFonts w:eastAsia="Times New Roman"/>
        </w:rPr>
        <w:t>ni</w:t>
      </w:r>
      <w:r>
        <w:rPr>
          <w:rFonts w:eastAsia="Times New Roman"/>
        </w:rPr>
        <w:t>e mniej niż o 15%, obliczony jako stosunek łącznych obrotów w ciągu dowolnie wskazanych 2 kolejnych miesięcy kalendarzowych, przypadających w okresie po dniu 1 stycznia 2020 r. do dnia poprzedzającego dzień złożenia zgłoszenia stanowiącego załącznik nr 1 d</w:t>
      </w:r>
      <w:r>
        <w:rPr>
          <w:rFonts w:eastAsia="Times New Roman"/>
        </w:rPr>
        <w:t>o uchwały, w porównaniu dołącznych obrotów z analogicznych 2 kolejnych miesięcy kalendarzowych roku poprzedniego; za miesiąc uważa się także 30 kolejno po sobie następujących dni kalendarzowych, w przypadku gdy dwumiesięczny okres porównawczy rozpoczyna si</w:t>
      </w:r>
      <w:r>
        <w:rPr>
          <w:rFonts w:eastAsia="Times New Roman"/>
        </w:rPr>
        <w:t>ę w trakcie miesiąca kalendarzowego, to jest w dniu innym niż pierwszy dzień danego miesiąca kalendarzowego</w:t>
      </w:r>
    </w:p>
    <w:p w:rsidR="00C42DB6" w:rsidRDefault="00C42DB6">
      <w:pPr>
        <w:spacing w:line="94" w:lineRule="exact"/>
        <w:rPr>
          <w:sz w:val="20"/>
          <w:szCs w:val="20"/>
        </w:rPr>
      </w:pPr>
    </w:p>
    <w:p w:rsidR="00C42DB6" w:rsidRDefault="00817EBC">
      <w:pPr>
        <w:ind w:left="1660"/>
        <w:rPr>
          <w:sz w:val="20"/>
          <w:szCs w:val="20"/>
        </w:rPr>
      </w:pPr>
      <w:r>
        <w:rPr>
          <w:rFonts w:eastAsia="Times New Roman"/>
        </w:rPr>
        <w:t>lub</w:t>
      </w:r>
    </w:p>
    <w:p w:rsidR="00C42DB6" w:rsidRDefault="00C42DB6">
      <w:pPr>
        <w:spacing w:line="131" w:lineRule="exact"/>
        <w:rPr>
          <w:sz w:val="20"/>
          <w:szCs w:val="20"/>
        </w:rPr>
      </w:pPr>
    </w:p>
    <w:p w:rsidR="00C42DB6" w:rsidRDefault="00817EBC">
      <w:pPr>
        <w:numPr>
          <w:ilvl w:val="1"/>
          <w:numId w:val="15"/>
        </w:numPr>
        <w:tabs>
          <w:tab w:val="left" w:pos="1912"/>
        </w:tabs>
        <w:spacing w:line="245" w:lineRule="auto"/>
        <w:ind w:left="1440" w:right="440" w:firstLine="280"/>
        <w:jc w:val="both"/>
        <w:rPr>
          <w:rFonts w:eastAsia="Times New Roman"/>
        </w:rPr>
      </w:pPr>
      <w:r>
        <w:rPr>
          <w:rFonts w:eastAsia="Times New Roman"/>
        </w:rPr>
        <w:t xml:space="preserve">nie mniej niż 25% obliczony jako stosunek obrotów z dowolnie wskazanego miesiąca kalendarzowego, przypadającego po dniu 1 stycznia 2020 r. </w:t>
      </w:r>
      <w:r>
        <w:rPr>
          <w:rFonts w:eastAsia="Times New Roman"/>
        </w:rPr>
        <w:t>do dnia poprzedzającego dzień złożenia zgłoszenia stanowiącego załącznik nr 1 do uchwały, w porównaniu do obrotów z miesiąca poprzedniego; za miesiąc uważa się także 30 kolejno po sobie następujących dni kalendarzowych, w przypadku gdy okres porównawczy ro</w:t>
      </w:r>
      <w:r>
        <w:rPr>
          <w:rFonts w:eastAsia="Times New Roman"/>
        </w:rPr>
        <w:t>zpoczyna się w trakcie miesiąca kalendarzowego, to jest w dniu innym niż pierwszy dzień danego miesiąca kalendarzowego.</w:t>
      </w:r>
    </w:p>
    <w:p w:rsidR="00C42DB6" w:rsidRDefault="00C42DB6">
      <w:pPr>
        <w:spacing w:line="98" w:lineRule="exact"/>
        <w:rPr>
          <w:rFonts w:eastAsia="Times New Roman"/>
        </w:rPr>
      </w:pPr>
    </w:p>
    <w:p w:rsidR="00C42DB6" w:rsidRDefault="00817EBC">
      <w:pPr>
        <w:numPr>
          <w:ilvl w:val="0"/>
          <w:numId w:val="15"/>
        </w:numPr>
        <w:tabs>
          <w:tab w:val="left" w:pos="1628"/>
        </w:tabs>
        <w:spacing w:line="263" w:lineRule="auto"/>
        <w:ind w:left="920" w:right="440" w:hanging="4"/>
        <w:jc w:val="both"/>
        <w:rPr>
          <w:rFonts w:eastAsia="Times New Roman"/>
        </w:rPr>
      </w:pPr>
      <w:r>
        <w:rPr>
          <w:rFonts w:eastAsia="Times New Roman"/>
        </w:rPr>
        <w:t>Pomoc w formie dotacji bezpośrednich, zaliczek zwrotnych, korzyści podatkowych lub w zakresie płatności otrzymana przez przedsiębiorstw</w:t>
      </w:r>
      <w:r>
        <w:rPr>
          <w:rFonts w:eastAsia="Times New Roman"/>
        </w:rPr>
        <w:t>o w oparciu o Komunikat Komisji UE z dnia 20 marca 2020r.*</w:t>
      </w:r>
    </w:p>
    <w:p w:rsidR="00C42DB6" w:rsidRDefault="00C42DB6">
      <w:pPr>
        <w:spacing w:line="68" w:lineRule="exact"/>
        <w:rPr>
          <w:rFonts w:eastAsia="Times New Roman"/>
        </w:rPr>
      </w:pPr>
    </w:p>
    <w:p w:rsidR="00C42DB6" w:rsidRDefault="00817EBC">
      <w:pPr>
        <w:ind w:left="1660"/>
        <w:rPr>
          <w:rFonts w:eastAsia="Times New Roman"/>
        </w:rPr>
      </w:pPr>
      <w:r>
        <w:rPr>
          <w:rFonts w:eastAsia="Times New Roman"/>
        </w:rPr>
        <w:t>wyniosła:</w:t>
      </w:r>
    </w:p>
    <w:p w:rsidR="00C42DB6" w:rsidRDefault="00C42DB6">
      <w:pPr>
        <w:spacing w:line="119" w:lineRule="exact"/>
        <w:rPr>
          <w:sz w:val="20"/>
          <w:szCs w:val="20"/>
        </w:rPr>
      </w:pPr>
    </w:p>
    <w:p w:rsidR="00C42DB6" w:rsidRDefault="00817EBC">
      <w:pPr>
        <w:ind w:left="1660"/>
        <w:rPr>
          <w:sz w:val="20"/>
          <w:szCs w:val="20"/>
        </w:rPr>
      </w:pPr>
      <w:r>
        <w:rPr>
          <w:rFonts w:eastAsia="Times New Roman"/>
        </w:rPr>
        <w:t>...................................... euro na dzień dokonania zgłoszenia.</w:t>
      </w:r>
    </w:p>
    <w:p w:rsidR="00C42DB6" w:rsidRDefault="00817E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681990</wp:posOffset>
                </wp:positionV>
                <wp:extent cx="660908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9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F59B1" id="Shape 5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3.7pt" to="520.4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:rsidR="00C42DB6" w:rsidRDefault="00C42DB6">
      <w:pPr>
        <w:sectPr w:rsidR="00C42DB6">
          <w:pgSz w:w="11900" w:h="16836"/>
          <w:pgMar w:top="1188" w:right="1008" w:bottom="0" w:left="500" w:header="0" w:footer="0" w:gutter="0"/>
          <w:cols w:space="708" w:equalWidth="0">
            <w:col w:w="10400"/>
          </w:cols>
        </w:sect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88" w:lineRule="exact"/>
        <w:rPr>
          <w:sz w:val="20"/>
          <w:szCs w:val="20"/>
        </w:rPr>
      </w:pPr>
    </w:p>
    <w:p w:rsidR="00C42DB6" w:rsidRDefault="00817EBC">
      <w:pPr>
        <w:tabs>
          <w:tab w:val="left" w:pos="9780"/>
        </w:tabs>
        <w:rPr>
          <w:sz w:val="20"/>
          <w:szCs w:val="20"/>
        </w:rPr>
      </w:pPr>
      <w:r>
        <w:rPr>
          <w:rFonts w:eastAsia="Times New Roman"/>
          <w:sz w:val="18"/>
          <w:szCs w:val="18"/>
        </w:rPr>
        <w:t>Id: B0D6141B-0D5A-4359-9F5D-3E9761CB6C8C. Podpisany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Strona 1</w:t>
      </w:r>
    </w:p>
    <w:p w:rsidR="00C42DB6" w:rsidRDefault="00C42DB6">
      <w:pPr>
        <w:sectPr w:rsidR="00C42DB6">
          <w:type w:val="continuous"/>
          <w:pgSz w:w="11900" w:h="16836"/>
          <w:pgMar w:top="1188" w:right="1008" w:bottom="0" w:left="500" w:header="0" w:footer="0" w:gutter="0"/>
          <w:cols w:space="708" w:equalWidth="0">
            <w:col w:w="10400"/>
          </w:cols>
        </w:sectPr>
      </w:pPr>
    </w:p>
    <w:p w:rsidR="00C42DB6" w:rsidRDefault="00817EBC">
      <w:pPr>
        <w:ind w:left="920"/>
        <w:rPr>
          <w:sz w:val="20"/>
          <w:szCs w:val="20"/>
        </w:rPr>
      </w:pPr>
      <w:bookmarkStart w:id="3" w:name="page6"/>
      <w:bookmarkEnd w:id="3"/>
      <w:r>
        <w:rPr>
          <w:rFonts w:eastAsia="Times New Roman"/>
          <w:i/>
          <w:iCs/>
        </w:rPr>
        <w:lastRenderedPageBreak/>
        <w:t>Wartość pomocy należy podać w kwocie brutto, tj. przed odliczeniem podatków lub innych opłat.</w:t>
      </w:r>
    </w:p>
    <w:p w:rsidR="00C42DB6" w:rsidRDefault="00C42DB6">
      <w:pPr>
        <w:spacing w:line="39" w:lineRule="exact"/>
        <w:rPr>
          <w:sz w:val="20"/>
          <w:szCs w:val="20"/>
        </w:rPr>
      </w:pPr>
    </w:p>
    <w:p w:rsidR="00C42DB6" w:rsidRDefault="00817EBC">
      <w:pPr>
        <w:ind w:left="920"/>
        <w:rPr>
          <w:sz w:val="20"/>
          <w:szCs w:val="20"/>
        </w:rPr>
      </w:pPr>
      <w:r>
        <w:rPr>
          <w:rFonts w:eastAsia="Times New Roman"/>
          <w:i/>
          <w:iCs/>
        </w:rPr>
        <w:t>Kwota pomocy nie może przekroczyć łącznie 800.000,00 euro na przedsiębiorstwo.</w:t>
      </w:r>
    </w:p>
    <w:p w:rsidR="00C42DB6" w:rsidRDefault="00C42DB6">
      <w:pPr>
        <w:spacing w:line="87" w:lineRule="exact"/>
        <w:rPr>
          <w:sz w:val="20"/>
          <w:szCs w:val="20"/>
        </w:rPr>
      </w:pPr>
    </w:p>
    <w:p w:rsidR="00C42DB6" w:rsidRDefault="00817EBC">
      <w:pPr>
        <w:numPr>
          <w:ilvl w:val="0"/>
          <w:numId w:val="16"/>
        </w:numPr>
        <w:tabs>
          <w:tab w:val="left" w:pos="1620"/>
        </w:tabs>
        <w:ind w:left="1620" w:hanging="704"/>
        <w:rPr>
          <w:rFonts w:eastAsia="Times New Roman"/>
        </w:rPr>
      </w:pPr>
      <w:r>
        <w:rPr>
          <w:rFonts w:eastAsia="Times New Roman"/>
        </w:rPr>
        <w:t>Przedsiębiorstwo:</w:t>
      </w:r>
    </w:p>
    <w:p w:rsidR="00C42DB6" w:rsidRDefault="00C42DB6">
      <w:pPr>
        <w:spacing w:line="127" w:lineRule="exact"/>
        <w:rPr>
          <w:rFonts w:eastAsia="Times New Roman"/>
        </w:rPr>
      </w:pPr>
    </w:p>
    <w:p w:rsidR="00C42DB6" w:rsidRDefault="00817EBC">
      <w:pPr>
        <w:numPr>
          <w:ilvl w:val="1"/>
          <w:numId w:val="16"/>
        </w:numPr>
        <w:tabs>
          <w:tab w:val="left" w:pos="1912"/>
        </w:tabs>
        <w:spacing w:line="261" w:lineRule="auto"/>
        <w:ind w:left="1440" w:right="440" w:firstLine="224"/>
        <w:rPr>
          <w:rFonts w:eastAsia="Times New Roman"/>
        </w:rPr>
      </w:pPr>
      <w:r>
        <w:rPr>
          <w:rFonts w:eastAsia="Times New Roman"/>
        </w:rPr>
        <w:t xml:space="preserve">nie znajdowało się w trudnej sytuacji </w:t>
      </w:r>
      <w:r>
        <w:rPr>
          <w:rFonts w:eastAsia="Times New Roman"/>
          <w:i/>
          <w:iCs/>
        </w:rPr>
        <w:t>(w rozumieniu ogólnego rozporządzenia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w sprawie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 xml:space="preserve">wyłączeń grupowych) </w:t>
      </w:r>
      <w:r>
        <w:rPr>
          <w:rFonts w:eastAsia="Times New Roman"/>
        </w:rPr>
        <w:t>**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  <w:b/>
          <w:bCs/>
        </w:rPr>
        <w:t>w dniu 31 grudnia 2019r.</w:t>
      </w:r>
    </w:p>
    <w:p w:rsidR="00C42DB6" w:rsidRDefault="00C42DB6">
      <w:pPr>
        <w:spacing w:line="73" w:lineRule="exact"/>
        <w:rPr>
          <w:rFonts w:eastAsia="Times New Roman"/>
        </w:rPr>
      </w:pPr>
    </w:p>
    <w:p w:rsidR="00C42DB6" w:rsidRDefault="00817EBC">
      <w:pPr>
        <w:numPr>
          <w:ilvl w:val="1"/>
          <w:numId w:val="16"/>
        </w:numPr>
        <w:tabs>
          <w:tab w:val="left" w:pos="1944"/>
        </w:tabs>
        <w:spacing w:line="266" w:lineRule="auto"/>
        <w:ind w:left="1440" w:right="440" w:firstLine="224"/>
        <w:rPr>
          <w:rFonts w:eastAsia="Times New Roman"/>
        </w:rPr>
      </w:pPr>
      <w:r>
        <w:rPr>
          <w:rFonts w:eastAsia="Times New Roman"/>
        </w:rPr>
        <w:t xml:space="preserve">znajdowało się w trudnej sytuacji </w:t>
      </w:r>
      <w:r>
        <w:rPr>
          <w:rFonts w:eastAsia="Times New Roman"/>
          <w:i/>
          <w:iCs/>
        </w:rPr>
        <w:t>(w rozumieniu ogólnego rozporządzenia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w sprawie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 xml:space="preserve">wyłączeń grupowych) </w:t>
      </w:r>
      <w:r>
        <w:rPr>
          <w:rFonts w:eastAsia="Times New Roman"/>
        </w:rPr>
        <w:t>**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  <w:b/>
          <w:bCs/>
        </w:rPr>
        <w:t>w dniu 31 grudni</w:t>
      </w:r>
      <w:r>
        <w:rPr>
          <w:rFonts w:eastAsia="Times New Roman"/>
          <w:b/>
          <w:bCs/>
        </w:rPr>
        <w:t>a 2019r.</w:t>
      </w:r>
    </w:p>
    <w:p w:rsidR="00C42DB6" w:rsidRDefault="00C42DB6">
      <w:pPr>
        <w:spacing w:line="264" w:lineRule="exact"/>
        <w:rPr>
          <w:sz w:val="20"/>
          <w:szCs w:val="20"/>
        </w:rPr>
      </w:pPr>
    </w:p>
    <w:p w:rsidR="00C42DB6" w:rsidRDefault="00817EBC">
      <w:pPr>
        <w:spacing w:line="245" w:lineRule="auto"/>
        <w:ind w:left="920" w:right="440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>Pomoc może zostać przyznana przedsiębiorstwom, które nie znajdowały się w trudnej sytuacji (w rozumieniu ogólnego rozporządzenia w sprawie wyłączeń grupowych (15)) w dniu 31 grudnia 2019 r.; może być ona przyznana przedsiębiorstwom, które nie zna</w:t>
      </w:r>
      <w:r>
        <w:rPr>
          <w:rFonts w:eastAsia="Times New Roman"/>
          <w:i/>
          <w:iCs/>
        </w:rPr>
        <w:t>jdują się w trudnej sytuacji lub przedsiębiorstwom, które nie znajdowały się w trudnej sytuacji w dniu 31 grudnia 2019 r., ale które później napotkały trudności lub znalazły się w trudnej sytuacji z powodu epidemii COVID-19.</w:t>
      </w:r>
    </w:p>
    <w:p w:rsidR="00C42DB6" w:rsidRDefault="00C42DB6">
      <w:pPr>
        <w:spacing w:line="385" w:lineRule="exact"/>
        <w:rPr>
          <w:sz w:val="20"/>
          <w:szCs w:val="20"/>
        </w:rPr>
      </w:pPr>
    </w:p>
    <w:p w:rsidR="00C42DB6" w:rsidRDefault="00817EBC">
      <w:pPr>
        <w:spacing w:line="257" w:lineRule="auto"/>
        <w:ind w:left="920" w:right="420"/>
        <w:jc w:val="both"/>
        <w:rPr>
          <w:sz w:val="20"/>
          <w:szCs w:val="20"/>
        </w:rPr>
      </w:pPr>
      <w:r>
        <w:rPr>
          <w:rFonts w:eastAsia="Times New Roman"/>
        </w:rPr>
        <w:t>Niniejsze oświadczenie składam</w:t>
      </w:r>
      <w:r>
        <w:rPr>
          <w:rFonts w:eastAsia="Times New Roman"/>
        </w:rPr>
        <w:t xml:space="preserve"> świadomy odpowiedzialności za składanie fałszywych zeznań i prawdziwości danych. Oświadczam, że znana jest mi treść art. 233 § 1 Kodeksu karnego.</w:t>
      </w: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42" w:lineRule="exact"/>
        <w:rPr>
          <w:sz w:val="20"/>
          <w:szCs w:val="20"/>
        </w:rPr>
      </w:pPr>
    </w:p>
    <w:p w:rsidR="00C42DB6" w:rsidRDefault="00817EBC">
      <w:pPr>
        <w:ind w:left="92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</w:t>
      </w:r>
    </w:p>
    <w:p w:rsidR="00C42DB6" w:rsidRDefault="00C42DB6">
      <w:pPr>
        <w:spacing w:line="135" w:lineRule="exact"/>
        <w:rPr>
          <w:sz w:val="20"/>
          <w:szCs w:val="20"/>
        </w:rPr>
      </w:pPr>
    </w:p>
    <w:p w:rsidR="00C42DB6" w:rsidRDefault="00817EBC">
      <w:pPr>
        <w:spacing w:line="261" w:lineRule="auto"/>
        <w:ind w:left="920" w:right="420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data i podpis podatnika z podaniem imienia i nazwiska oraz stanowiska lub podpis osoby upoważnionej</w:t>
      </w: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50" w:lineRule="exact"/>
        <w:rPr>
          <w:sz w:val="20"/>
          <w:szCs w:val="20"/>
        </w:rPr>
      </w:pPr>
    </w:p>
    <w:p w:rsidR="00C42DB6" w:rsidRDefault="00817EBC">
      <w:pPr>
        <w:numPr>
          <w:ilvl w:val="0"/>
          <w:numId w:val="17"/>
        </w:numPr>
        <w:tabs>
          <w:tab w:val="left" w:pos="1628"/>
        </w:tabs>
        <w:spacing w:line="250" w:lineRule="auto"/>
        <w:ind w:left="920" w:right="440" w:hanging="4"/>
        <w:jc w:val="both"/>
        <w:rPr>
          <w:rFonts w:eastAsia="Times New Roman"/>
        </w:rPr>
      </w:pPr>
      <w:r>
        <w:rPr>
          <w:rFonts w:eastAsia="Times New Roman"/>
          <w:i/>
          <w:iCs/>
        </w:rPr>
        <w:t>Komunikat Komisji z dnia 20 marca 2020r. "Tymczasowe ram</w:t>
      </w:r>
      <w:r>
        <w:rPr>
          <w:rFonts w:eastAsia="Times New Roman"/>
          <w:i/>
          <w:iCs/>
        </w:rPr>
        <w:t>y środków pomocy państwa w celu wsparcia gospodarki w kontekście trwającej epidemii COVID-19" (2020/C 91 I/01) (Dz. Urz. UE C 91I z 20.03.2020, str. 1)</w:t>
      </w:r>
    </w:p>
    <w:p w:rsidR="00C42DB6" w:rsidRDefault="00C42DB6">
      <w:pPr>
        <w:spacing w:line="77" w:lineRule="exact"/>
        <w:rPr>
          <w:rFonts w:eastAsia="Times New Roman"/>
        </w:rPr>
      </w:pPr>
    </w:p>
    <w:p w:rsidR="00C42DB6" w:rsidRDefault="00817EBC">
      <w:pPr>
        <w:numPr>
          <w:ilvl w:val="0"/>
          <w:numId w:val="18"/>
        </w:numPr>
        <w:tabs>
          <w:tab w:val="left" w:pos="1440"/>
        </w:tabs>
        <w:ind w:left="1440" w:hanging="524"/>
        <w:rPr>
          <w:rFonts w:eastAsia="Times New Roman"/>
        </w:rPr>
      </w:pPr>
      <w:r>
        <w:rPr>
          <w:rFonts w:eastAsia="Times New Roman"/>
          <w:i/>
          <w:iCs/>
        </w:rPr>
        <w:t>Zgodnie z definicją w art. 2 pkt 18 rozporządzenia Komisji (UE) nr 651/2014 z dnia 17 czerwca</w:t>
      </w:r>
    </w:p>
    <w:p w:rsidR="00C42DB6" w:rsidRDefault="00C42DB6">
      <w:pPr>
        <w:spacing w:line="15" w:lineRule="exact"/>
        <w:rPr>
          <w:rFonts w:eastAsia="Times New Roman"/>
        </w:rPr>
      </w:pPr>
    </w:p>
    <w:p w:rsidR="00C42DB6" w:rsidRDefault="00817EBC">
      <w:pPr>
        <w:ind w:left="920"/>
        <w:rPr>
          <w:rFonts w:eastAsia="Times New Roman"/>
        </w:rPr>
      </w:pPr>
      <w:r>
        <w:rPr>
          <w:rFonts w:eastAsia="Times New Roman"/>
          <w:i/>
          <w:iCs/>
        </w:rPr>
        <w:t xml:space="preserve">2014 r. </w:t>
      </w:r>
      <w:r>
        <w:rPr>
          <w:rFonts w:eastAsia="Times New Roman"/>
          <w:i/>
          <w:iCs/>
        </w:rPr>
        <w:t>uznającego niektóre rodzaje pomocy za zgodne z rynkiem wewnętrznym w zastosowaniu art.</w:t>
      </w:r>
    </w:p>
    <w:p w:rsidR="00C42DB6" w:rsidRDefault="00C42DB6">
      <w:pPr>
        <w:spacing w:line="19" w:lineRule="exact"/>
        <w:rPr>
          <w:rFonts w:eastAsia="Times New Roman"/>
        </w:rPr>
      </w:pPr>
    </w:p>
    <w:p w:rsidR="00C42DB6" w:rsidRDefault="00817EBC">
      <w:pPr>
        <w:ind w:left="920"/>
        <w:rPr>
          <w:rFonts w:eastAsia="Times New Roman"/>
        </w:rPr>
      </w:pPr>
      <w:r>
        <w:rPr>
          <w:rFonts w:eastAsia="Times New Roman"/>
          <w:i/>
          <w:iCs/>
        </w:rPr>
        <w:t>107 i 108 Traktatu (Dz.U. L 187 z 26.6.2014, s. 1).</w:t>
      </w:r>
    </w:p>
    <w:p w:rsidR="00C42DB6" w:rsidRDefault="00817E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4036060</wp:posOffset>
                </wp:positionV>
                <wp:extent cx="660908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9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FB29D" id="Shape 6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7.8pt" to="520.4pt,3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:rsidR="00C42DB6" w:rsidRDefault="00C42DB6">
      <w:pPr>
        <w:sectPr w:rsidR="00C42DB6">
          <w:pgSz w:w="11900" w:h="16836"/>
          <w:pgMar w:top="1409" w:right="1008" w:bottom="0" w:left="500" w:header="0" w:footer="0" w:gutter="0"/>
          <w:cols w:space="708" w:equalWidth="0">
            <w:col w:w="10400"/>
          </w:cols>
        </w:sect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200" w:lineRule="exact"/>
        <w:rPr>
          <w:sz w:val="20"/>
          <w:szCs w:val="20"/>
        </w:rPr>
      </w:pPr>
    </w:p>
    <w:p w:rsidR="00C42DB6" w:rsidRDefault="00C42DB6">
      <w:pPr>
        <w:spacing w:line="369" w:lineRule="exact"/>
        <w:rPr>
          <w:sz w:val="20"/>
          <w:szCs w:val="20"/>
        </w:rPr>
      </w:pPr>
    </w:p>
    <w:p w:rsidR="00C42DB6" w:rsidRDefault="00817EBC">
      <w:pPr>
        <w:tabs>
          <w:tab w:val="left" w:pos="9780"/>
        </w:tabs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Id: </w:t>
      </w:r>
      <w:r>
        <w:rPr>
          <w:rFonts w:eastAsia="Times New Roman"/>
          <w:sz w:val="18"/>
          <w:szCs w:val="18"/>
        </w:rPr>
        <w:t>B0D6141B-0D5A-4359-9F5D-3E9761CB6C8C. Podpisany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Strona 2</w:t>
      </w:r>
    </w:p>
    <w:p w:rsidR="00C42DB6" w:rsidRDefault="00C42DB6">
      <w:pPr>
        <w:sectPr w:rsidR="00C42DB6">
          <w:type w:val="continuous"/>
          <w:pgSz w:w="11900" w:h="16836"/>
          <w:pgMar w:top="1409" w:right="1008" w:bottom="0" w:left="500" w:header="0" w:footer="0" w:gutter="0"/>
          <w:cols w:space="708" w:equalWidth="0">
            <w:col w:w="10400"/>
          </w:cols>
        </w:sectPr>
      </w:pPr>
    </w:p>
    <w:p w:rsidR="00C42DB6" w:rsidRDefault="00C42DB6">
      <w:pPr>
        <w:spacing w:line="209" w:lineRule="exact"/>
        <w:rPr>
          <w:sz w:val="20"/>
          <w:szCs w:val="20"/>
        </w:rPr>
      </w:pPr>
      <w:bookmarkStart w:id="4" w:name="page7"/>
      <w:bookmarkEnd w:id="4"/>
    </w:p>
    <w:p w:rsidR="00C42DB6" w:rsidRDefault="00817EBC">
      <w:pPr>
        <w:tabs>
          <w:tab w:val="left" w:pos="97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C42DB6">
      <w:type w:val="continuous"/>
      <w:pgSz w:w="11900" w:h="16838"/>
      <w:pgMar w:top="1440" w:right="864" w:bottom="0" w:left="500" w:header="0" w:footer="0" w:gutter="0"/>
      <w:cols w:space="708" w:equalWidth="0">
        <w:col w:w="105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31B"/>
    <w:multiLevelType w:val="hybridMultilevel"/>
    <w:tmpl w:val="5DA02B16"/>
    <w:lvl w:ilvl="0" w:tplc="6D84C46E">
      <w:start w:val="1"/>
      <w:numFmt w:val="decimal"/>
      <w:lvlText w:val="%1)"/>
      <w:lvlJc w:val="left"/>
    </w:lvl>
    <w:lvl w:ilvl="1" w:tplc="5B80CB12">
      <w:start w:val="1"/>
      <w:numFmt w:val="decimal"/>
      <w:lvlText w:val="%2"/>
      <w:lvlJc w:val="left"/>
    </w:lvl>
    <w:lvl w:ilvl="2" w:tplc="E980740E">
      <w:numFmt w:val="decimal"/>
      <w:lvlText w:val=""/>
      <w:lvlJc w:val="left"/>
    </w:lvl>
    <w:lvl w:ilvl="3" w:tplc="CF709B52">
      <w:numFmt w:val="decimal"/>
      <w:lvlText w:val=""/>
      <w:lvlJc w:val="left"/>
    </w:lvl>
    <w:lvl w:ilvl="4" w:tplc="3D10FF92">
      <w:numFmt w:val="decimal"/>
      <w:lvlText w:val=""/>
      <w:lvlJc w:val="left"/>
    </w:lvl>
    <w:lvl w:ilvl="5" w:tplc="44CA7062">
      <w:numFmt w:val="decimal"/>
      <w:lvlText w:val=""/>
      <w:lvlJc w:val="left"/>
    </w:lvl>
    <w:lvl w:ilvl="6" w:tplc="EF041670">
      <w:numFmt w:val="decimal"/>
      <w:lvlText w:val=""/>
      <w:lvlJc w:val="left"/>
    </w:lvl>
    <w:lvl w:ilvl="7" w:tplc="3A5A148E">
      <w:numFmt w:val="decimal"/>
      <w:lvlText w:val=""/>
      <w:lvlJc w:val="left"/>
    </w:lvl>
    <w:lvl w:ilvl="8" w:tplc="0C86E960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7E169EE6"/>
    <w:lvl w:ilvl="0" w:tplc="4C167C64">
      <w:start w:val="6"/>
      <w:numFmt w:val="decimal"/>
      <w:lvlText w:val="%1)"/>
      <w:lvlJc w:val="left"/>
    </w:lvl>
    <w:lvl w:ilvl="1" w:tplc="8B547B24">
      <w:start w:val="1"/>
      <w:numFmt w:val="bullet"/>
      <w:lvlText w:val="□"/>
      <w:lvlJc w:val="left"/>
    </w:lvl>
    <w:lvl w:ilvl="2" w:tplc="7FA20DB8">
      <w:start w:val="1"/>
      <w:numFmt w:val="bullet"/>
      <w:lvlText w:val="□"/>
      <w:lvlJc w:val="left"/>
    </w:lvl>
    <w:lvl w:ilvl="3" w:tplc="BC24393A">
      <w:numFmt w:val="decimal"/>
      <w:lvlText w:val=""/>
      <w:lvlJc w:val="left"/>
    </w:lvl>
    <w:lvl w:ilvl="4" w:tplc="BEECF438">
      <w:numFmt w:val="decimal"/>
      <w:lvlText w:val=""/>
      <w:lvlJc w:val="left"/>
    </w:lvl>
    <w:lvl w:ilvl="5" w:tplc="C2F6E13C">
      <w:numFmt w:val="decimal"/>
      <w:lvlText w:val=""/>
      <w:lvlJc w:val="left"/>
    </w:lvl>
    <w:lvl w:ilvl="6" w:tplc="659ED6E2">
      <w:numFmt w:val="decimal"/>
      <w:lvlText w:val=""/>
      <w:lvlJc w:val="left"/>
    </w:lvl>
    <w:lvl w:ilvl="7" w:tplc="3BB04E82">
      <w:numFmt w:val="decimal"/>
      <w:lvlText w:val=""/>
      <w:lvlJc w:val="left"/>
    </w:lvl>
    <w:lvl w:ilvl="8" w:tplc="3CCA9FB8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6DD8701C"/>
    <w:lvl w:ilvl="0" w:tplc="64686A88">
      <w:start w:val="4"/>
      <w:numFmt w:val="decimal"/>
      <w:lvlText w:val="%1)"/>
      <w:lvlJc w:val="left"/>
    </w:lvl>
    <w:lvl w:ilvl="1" w:tplc="483EE616">
      <w:start w:val="1"/>
      <w:numFmt w:val="bullet"/>
      <w:lvlText w:val="□"/>
      <w:lvlJc w:val="left"/>
    </w:lvl>
    <w:lvl w:ilvl="2" w:tplc="8902B05C">
      <w:numFmt w:val="decimal"/>
      <w:lvlText w:val=""/>
      <w:lvlJc w:val="left"/>
    </w:lvl>
    <w:lvl w:ilvl="3" w:tplc="3EB4DCF2">
      <w:numFmt w:val="decimal"/>
      <w:lvlText w:val=""/>
      <w:lvlJc w:val="left"/>
    </w:lvl>
    <w:lvl w:ilvl="4" w:tplc="AA1EC7E4">
      <w:numFmt w:val="decimal"/>
      <w:lvlText w:val=""/>
      <w:lvlJc w:val="left"/>
    </w:lvl>
    <w:lvl w:ilvl="5" w:tplc="05749A9A">
      <w:numFmt w:val="decimal"/>
      <w:lvlText w:val=""/>
      <w:lvlJc w:val="left"/>
    </w:lvl>
    <w:lvl w:ilvl="6" w:tplc="84B467C4">
      <w:numFmt w:val="decimal"/>
      <w:lvlText w:val=""/>
      <w:lvlJc w:val="left"/>
    </w:lvl>
    <w:lvl w:ilvl="7" w:tplc="3C8E8F72">
      <w:numFmt w:val="decimal"/>
      <w:lvlText w:val=""/>
      <w:lvlJc w:val="left"/>
    </w:lvl>
    <w:lvl w:ilvl="8" w:tplc="AB4402CA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C410549C"/>
    <w:lvl w:ilvl="0" w:tplc="646CED28">
      <w:start w:val="1"/>
      <w:numFmt w:val="decimal"/>
      <w:lvlText w:val="%1)"/>
      <w:lvlJc w:val="left"/>
    </w:lvl>
    <w:lvl w:ilvl="1" w:tplc="DCA41EB0">
      <w:numFmt w:val="decimal"/>
      <w:lvlText w:val=""/>
      <w:lvlJc w:val="left"/>
    </w:lvl>
    <w:lvl w:ilvl="2" w:tplc="CB32F7EE">
      <w:numFmt w:val="decimal"/>
      <w:lvlText w:val=""/>
      <w:lvlJc w:val="left"/>
    </w:lvl>
    <w:lvl w:ilvl="3" w:tplc="02AA8042">
      <w:numFmt w:val="decimal"/>
      <w:lvlText w:val=""/>
      <w:lvlJc w:val="left"/>
    </w:lvl>
    <w:lvl w:ilvl="4" w:tplc="0568C4C2">
      <w:numFmt w:val="decimal"/>
      <w:lvlText w:val=""/>
      <w:lvlJc w:val="left"/>
    </w:lvl>
    <w:lvl w:ilvl="5" w:tplc="E8E4FB1A">
      <w:numFmt w:val="decimal"/>
      <w:lvlText w:val=""/>
      <w:lvlJc w:val="left"/>
    </w:lvl>
    <w:lvl w:ilvl="6" w:tplc="A328D346">
      <w:numFmt w:val="decimal"/>
      <w:lvlText w:val=""/>
      <w:lvlJc w:val="left"/>
    </w:lvl>
    <w:lvl w:ilvl="7" w:tplc="BDB42B32">
      <w:numFmt w:val="decimal"/>
      <w:lvlText w:val=""/>
      <w:lvlJc w:val="left"/>
    </w:lvl>
    <w:lvl w:ilvl="8" w:tplc="6D90BA78">
      <w:numFmt w:val="decimal"/>
      <w:lvlText w:val=""/>
      <w:lvlJc w:val="left"/>
    </w:lvl>
  </w:abstractNum>
  <w:abstractNum w:abstractNumId="4" w15:restartNumberingAfterBreak="0">
    <w:nsid w:val="12200854"/>
    <w:multiLevelType w:val="hybridMultilevel"/>
    <w:tmpl w:val="D110E992"/>
    <w:lvl w:ilvl="0" w:tplc="3676C3F4">
      <w:numFmt w:val="decimal"/>
      <w:lvlText w:val="%1)"/>
      <w:lvlJc w:val="left"/>
    </w:lvl>
    <w:lvl w:ilvl="1" w:tplc="E0501C32">
      <w:start w:val="1"/>
      <w:numFmt w:val="bullet"/>
      <w:lvlText w:val="§"/>
      <w:lvlJc w:val="left"/>
    </w:lvl>
    <w:lvl w:ilvl="2" w:tplc="02BAD9A4">
      <w:numFmt w:val="decimal"/>
      <w:lvlText w:val=""/>
      <w:lvlJc w:val="left"/>
    </w:lvl>
    <w:lvl w:ilvl="3" w:tplc="26B67500">
      <w:numFmt w:val="decimal"/>
      <w:lvlText w:val=""/>
      <w:lvlJc w:val="left"/>
    </w:lvl>
    <w:lvl w:ilvl="4" w:tplc="10807214">
      <w:numFmt w:val="decimal"/>
      <w:lvlText w:val=""/>
      <w:lvlJc w:val="left"/>
    </w:lvl>
    <w:lvl w:ilvl="5" w:tplc="EF2E5DD6">
      <w:numFmt w:val="decimal"/>
      <w:lvlText w:val=""/>
      <w:lvlJc w:val="left"/>
    </w:lvl>
    <w:lvl w:ilvl="6" w:tplc="3356F026">
      <w:numFmt w:val="decimal"/>
      <w:lvlText w:val=""/>
      <w:lvlJc w:val="left"/>
    </w:lvl>
    <w:lvl w:ilvl="7" w:tplc="7B8049B4">
      <w:numFmt w:val="decimal"/>
      <w:lvlText w:val=""/>
      <w:lvlJc w:val="left"/>
    </w:lvl>
    <w:lvl w:ilvl="8" w:tplc="FA204902">
      <w:numFmt w:val="decimal"/>
      <w:lvlText w:val=""/>
      <w:lvlJc w:val="left"/>
    </w:lvl>
  </w:abstractNum>
  <w:abstractNum w:abstractNumId="5" w15:restartNumberingAfterBreak="0">
    <w:nsid w:val="140E0F76"/>
    <w:multiLevelType w:val="hybridMultilevel"/>
    <w:tmpl w:val="1C4611CE"/>
    <w:lvl w:ilvl="0" w:tplc="668C6FA0">
      <w:start w:val="1"/>
      <w:numFmt w:val="decimal"/>
      <w:lvlText w:val="%1)"/>
      <w:lvlJc w:val="left"/>
    </w:lvl>
    <w:lvl w:ilvl="1" w:tplc="E36C5700">
      <w:numFmt w:val="decimal"/>
      <w:lvlText w:val=""/>
      <w:lvlJc w:val="left"/>
    </w:lvl>
    <w:lvl w:ilvl="2" w:tplc="2B18AFE8">
      <w:numFmt w:val="decimal"/>
      <w:lvlText w:val=""/>
      <w:lvlJc w:val="left"/>
    </w:lvl>
    <w:lvl w:ilvl="3" w:tplc="F7B6B5EA">
      <w:numFmt w:val="decimal"/>
      <w:lvlText w:val=""/>
      <w:lvlJc w:val="left"/>
    </w:lvl>
    <w:lvl w:ilvl="4" w:tplc="3F142E40">
      <w:numFmt w:val="decimal"/>
      <w:lvlText w:val=""/>
      <w:lvlJc w:val="left"/>
    </w:lvl>
    <w:lvl w:ilvl="5" w:tplc="AB0C87A4">
      <w:numFmt w:val="decimal"/>
      <w:lvlText w:val=""/>
      <w:lvlJc w:val="left"/>
    </w:lvl>
    <w:lvl w:ilvl="6" w:tplc="10AC0D74">
      <w:numFmt w:val="decimal"/>
      <w:lvlText w:val=""/>
      <w:lvlJc w:val="left"/>
    </w:lvl>
    <w:lvl w:ilvl="7" w:tplc="63506E9C">
      <w:numFmt w:val="decimal"/>
      <w:lvlText w:val=""/>
      <w:lvlJc w:val="left"/>
    </w:lvl>
    <w:lvl w:ilvl="8" w:tplc="BA7CD154">
      <w:numFmt w:val="decimal"/>
      <w:lvlText w:val=""/>
      <w:lvlJc w:val="left"/>
    </w:lvl>
  </w:abstractNum>
  <w:abstractNum w:abstractNumId="6" w15:restartNumberingAfterBreak="0">
    <w:nsid w:val="1BEFD79F"/>
    <w:multiLevelType w:val="hybridMultilevel"/>
    <w:tmpl w:val="8BF60600"/>
    <w:lvl w:ilvl="0" w:tplc="92427EA8">
      <w:start w:val="1"/>
      <w:numFmt w:val="decimal"/>
      <w:lvlText w:val="%1)"/>
      <w:lvlJc w:val="left"/>
    </w:lvl>
    <w:lvl w:ilvl="1" w:tplc="80F6D972">
      <w:numFmt w:val="decimal"/>
      <w:lvlText w:val=""/>
      <w:lvlJc w:val="left"/>
    </w:lvl>
    <w:lvl w:ilvl="2" w:tplc="9572DF00">
      <w:numFmt w:val="decimal"/>
      <w:lvlText w:val=""/>
      <w:lvlJc w:val="left"/>
    </w:lvl>
    <w:lvl w:ilvl="3" w:tplc="81400A96">
      <w:numFmt w:val="decimal"/>
      <w:lvlText w:val=""/>
      <w:lvlJc w:val="left"/>
    </w:lvl>
    <w:lvl w:ilvl="4" w:tplc="7978943E">
      <w:numFmt w:val="decimal"/>
      <w:lvlText w:val=""/>
      <w:lvlJc w:val="left"/>
    </w:lvl>
    <w:lvl w:ilvl="5" w:tplc="7BEC7980">
      <w:numFmt w:val="decimal"/>
      <w:lvlText w:val=""/>
      <w:lvlJc w:val="left"/>
    </w:lvl>
    <w:lvl w:ilvl="6" w:tplc="8C7CDB3A">
      <w:numFmt w:val="decimal"/>
      <w:lvlText w:val=""/>
      <w:lvlJc w:val="left"/>
    </w:lvl>
    <w:lvl w:ilvl="7" w:tplc="F56CB43C">
      <w:numFmt w:val="decimal"/>
      <w:lvlText w:val=""/>
      <w:lvlJc w:val="left"/>
    </w:lvl>
    <w:lvl w:ilvl="8" w:tplc="F5C63792">
      <w:numFmt w:val="decimal"/>
      <w:lvlText w:val=""/>
      <w:lvlJc w:val="left"/>
    </w:lvl>
  </w:abstractNum>
  <w:abstractNum w:abstractNumId="7" w15:restartNumberingAfterBreak="0">
    <w:nsid w:val="1F16E9E8"/>
    <w:multiLevelType w:val="hybridMultilevel"/>
    <w:tmpl w:val="B5503AAE"/>
    <w:lvl w:ilvl="0" w:tplc="A4108790">
      <w:start w:val="2"/>
      <w:numFmt w:val="decimal"/>
      <w:lvlText w:val="%1)"/>
      <w:lvlJc w:val="left"/>
    </w:lvl>
    <w:lvl w:ilvl="1" w:tplc="129C70EC">
      <w:start w:val="1"/>
      <w:numFmt w:val="bullet"/>
      <w:lvlText w:val="§"/>
      <w:lvlJc w:val="left"/>
    </w:lvl>
    <w:lvl w:ilvl="2" w:tplc="6764033C">
      <w:numFmt w:val="decimal"/>
      <w:lvlText w:val=""/>
      <w:lvlJc w:val="left"/>
    </w:lvl>
    <w:lvl w:ilvl="3" w:tplc="6CE28252">
      <w:numFmt w:val="decimal"/>
      <w:lvlText w:val=""/>
      <w:lvlJc w:val="left"/>
    </w:lvl>
    <w:lvl w:ilvl="4" w:tplc="1C262246">
      <w:numFmt w:val="decimal"/>
      <w:lvlText w:val=""/>
      <w:lvlJc w:val="left"/>
    </w:lvl>
    <w:lvl w:ilvl="5" w:tplc="562425D2">
      <w:numFmt w:val="decimal"/>
      <w:lvlText w:val=""/>
      <w:lvlJc w:val="left"/>
    </w:lvl>
    <w:lvl w:ilvl="6" w:tplc="58067052">
      <w:numFmt w:val="decimal"/>
      <w:lvlText w:val=""/>
      <w:lvlJc w:val="left"/>
    </w:lvl>
    <w:lvl w:ilvl="7" w:tplc="6D70DD04">
      <w:numFmt w:val="decimal"/>
      <w:lvlText w:val=""/>
      <w:lvlJc w:val="left"/>
    </w:lvl>
    <w:lvl w:ilvl="8" w:tplc="850E1374">
      <w:numFmt w:val="decimal"/>
      <w:lvlText w:val=""/>
      <w:lvlJc w:val="left"/>
    </w:lvl>
  </w:abstractNum>
  <w:abstractNum w:abstractNumId="8" w15:restartNumberingAfterBreak="0">
    <w:nsid w:val="25E45D32"/>
    <w:multiLevelType w:val="hybridMultilevel"/>
    <w:tmpl w:val="F74A9142"/>
    <w:lvl w:ilvl="0" w:tplc="2828D6BC">
      <w:start w:val="6"/>
      <w:numFmt w:val="decimal"/>
      <w:lvlText w:val="%1)"/>
      <w:lvlJc w:val="left"/>
    </w:lvl>
    <w:lvl w:ilvl="1" w:tplc="84BA510E">
      <w:start w:val="1"/>
      <w:numFmt w:val="bullet"/>
      <w:lvlText w:val="□"/>
      <w:lvlJc w:val="left"/>
    </w:lvl>
    <w:lvl w:ilvl="2" w:tplc="0ADCDD5C">
      <w:numFmt w:val="decimal"/>
      <w:lvlText w:val=""/>
      <w:lvlJc w:val="left"/>
    </w:lvl>
    <w:lvl w:ilvl="3" w:tplc="8EB672DE">
      <w:numFmt w:val="decimal"/>
      <w:lvlText w:val=""/>
      <w:lvlJc w:val="left"/>
    </w:lvl>
    <w:lvl w:ilvl="4" w:tplc="4284554C">
      <w:numFmt w:val="decimal"/>
      <w:lvlText w:val=""/>
      <w:lvlJc w:val="left"/>
    </w:lvl>
    <w:lvl w:ilvl="5" w:tplc="B3D21AF6">
      <w:numFmt w:val="decimal"/>
      <w:lvlText w:val=""/>
      <w:lvlJc w:val="left"/>
    </w:lvl>
    <w:lvl w:ilvl="6" w:tplc="B96AAFBC">
      <w:numFmt w:val="decimal"/>
      <w:lvlText w:val=""/>
      <w:lvlJc w:val="left"/>
    </w:lvl>
    <w:lvl w:ilvl="7" w:tplc="5FD861C2">
      <w:numFmt w:val="decimal"/>
      <w:lvlText w:val=""/>
      <w:lvlJc w:val="left"/>
    </w:lvl>
    <w:lvl w:ilvl="8" w:tplc="DC7898F2">
      <w:numFmt w:val="decimal"/>
      <w:lvlText w:val=""/>
      <w:lvlJc w:val="left"/>
    </w:lvl>
  </w:abstractNum>
  <w:abstractNum w:abstractNumId="9" w15:restartNumberingAfterBreak="0">
    <w:nsid w:val="3352255A"/>
    <w:multiLevelType w:val="hybridMultilevel"/>
    <w:tmpl w:val="3C16767C"/>
    <w:lvl w:ilvl="0" w:tplc="E9005A1C">
      <w:start w:val="3"/>
      <w:numFmt w:val="decimal"/>
      <w:lvlText w:val="%1)"/>
      <w:lvlJc w:val="left"/>
    </w:lvl>
    <w:lvl w:ilvl="1" w:tplc="76062D92">
      <w:numFmt w:val="decimal"/>
      <w:lvlText w:val=""/>
      <w:lvlJc w:val="left"/>
    </w:lvl>
    <w:lvl w:ilvl="2" w:tplc="B2E210D6">
      <w:numFmt w:val="decimal"/>
      <w:lvlText w:val=""/>
      <w:lvlJc w:val="left"/>
    </w:lvl>
    <w:lvl w:ilvl="3" w:tplc="5734F8D0">
      <w:numFmt w:val="decimal"/>
      <w:lvlText w:val=""/>
      <w:lvlJc w:val="left"/>
    </w:lvl>
    <w:lvl w:ilvl="4" w:tplc="FC481272">
      <w:numFmt w:val="decimal"/>
      <w:lvlText w:val=""/>
      <w:lvlJc w:val="left"/>
    </w:lvl>
    <w:lvl w:ilvl="5" w:tplc="F6689766">
      <w:numFmt w:val="decimal"/>
      <w:lvlText w:val=""/>
      <w:lvlJc w:val="left"/>
    </w:lvl>
    <w:lvl w:ilvl="6" w:tplc="CA12BB3E">
      <w:numFmt w:val="decimal"/>
      <w:lvlText w:val=""/>
      <w:lvlJc w:val="left"/>
    </w:lvl>
    <w:lvl w:ilvl="7" w:tplc="F1CCA4EA">
      <w:numFmt w:val="decimal"/>
      <w:lvlText w:val=""/>
      <w:lvlJc w:val="left"/>
    </w:lvl>
    <w:lvl w:ilvl="8" w:tplc="50EE4F2A">
      <w:numFmt w:val="decimal"/>
      <w:lvlText w:val=""/>
      <w:lvlJc w:val="left"/>
    </w:lvl>
  </w:abstractNum>
  <w:abstractNum w:abstractNumId="10" w15:restartNumberingAfterBreak="0">
    <w:nsid w:val="41A7C4C9"/>
    <w:multiLevelType w:val="hybridMultilevel"/>
    <w:tmpl w:val="6A76C756"/>
    <w:lvl w:ilvl="0" w:tplc="DCA05FB8">
      <w:start w:val="3"/>
      <w:numFmt w:val="decimal"/>
      <w:lvlText w:val="%1)"/>
      <w:lvlJc w:val="left"/>
    </w:lvl>
    <w:lvl w:ilvl="1" w:tplc="92926FD0">
      <w:numFmt w:val="decimal"/>
      <w:lvlText w:val=""/>
      <w:lvlJc w:val="left"/>
    </w:lvl>
    <w:lvl w:ilvl="2" w:tplc="F5844C3C">
      <w:numFmt w:val="decimal"/>
      <w:lvlText w:val=""/>
      <w:lvlJc w:val="left"/>
    </w:lvl>
    <w:lvl w:ilvl="3" w:tplc="2750A440">
      <w:numFmt w:val="decimal"/>
      <w:lvlText w:val=""/>
      <w:lvlJc w:val="left"/>
    </w:lvl>
    <w:lvl w:ilvl="4" w:tplc="CACC9A58">
      <w:numFmt w:val="decimal"/>
      <w:lvlText w:val=""/>
      <w:lvlJc w:val="left"/>
    </w:lvl>
    <w:lvl w:ilvl="5" w:tplc="D164962C">
      <w:numFmt w:val="decimal"/>
      <w:lvlText w:val=""/>
      <w:lvlJc w:val="left"/>
    </w:lvl>
    <w:lvl w:ilvl="6" w:tplc="95C2C3EC">
      <w:numFmt w:val="decimal"/>
      <w:lvlText w:val=""/>
      <w:lvlJc w:val="left"/>
    </w:lvl>
    <w:lvl w:ilvl="7" w:tplc="C67AE0C0">
      <w:numFmt w:val="decimal"/>
      <w:lvlText w:val=""/>
      <w:lvlJc w:val="left"/>
    </w:lvl>
    <w:lvl w:ilvl="8" w:tplc="D45C4CEA">
      <w:numFmt w:val="decimal"/>
      <w:lvlText w:val=""/>
      <w:lvlJc w:val="left"/>
    </w:lvl>
  </w:abstractNum>
  <w:abstractNum w:abstractNumId="11" w15:restartNumberingAfterBreak="0">
    <w:nsid w:val="431BD7B7"/>
    <w:multiLevelType w:val="hybridMultilevel"/>
    <w:tmpl w:val="BDE2FC8E"/>
    <w:lvl w:ilvl="0" w:tplc="8408D132">
      <w:start w:val="1"/>
      <w:numFmt w:val="bullet"/>
      <w:lvlText w:val="**"/>
      <w:lvlJc w:val="left"/>
    </w:lvl>
    <w:lvl w:ilvl="1" w:tplc="04082130">
      <w:numFmt w:val="decimal"/>
      <w:lvlText w:val=""/>
      <w:lvlJc w:val="left"/>
    </w:lvl>
    <w:lvl w:ilvl="2" w:tplc="71AE9426">
      <w:numFmt w:val="decimal"/>
      <w:lvlText w:val=""/>
      <w:lvlJc w:val="left"/>
    </w:lvl>
    <w:lvl w:ilvl="3" w:tplc="FD6A59EE">
      <w:numFmt w:val="decimal"/>
      <w:lvlText w:val=""/>
      <w:lvlJc w:val="left"/>
    </w:lvl>
    <w:lvl w:ilvl="4" w:tplc="876811EE">
      <w:numFmt w:val="decimal"/>
      <w:lvlText w:val=""/>
      <w:lvlJc w:val="left"/>
    </w:lvl>
    <w:lvl w:ilvl="5" w:tplc="2154DA88">
      <w:numFmt w:val="decimal"/>
      <w:lvlText w:val=""/>
      <w:lvlJc w:val="left"/>
    </w:lvl>
    <w:lvl w:ilvl="6" w:tplc="4D02B558">
      <w:numFmt w:val="decimal"/>
      <w:lvlText w:val=""/>
      <w:lvlJc w:val="left"/>
    </w:lvl>
    <w:lvl w:ilvl="7" w:tplc="8FDEB8C2">
      <w:numFmt w:val="decimal"/>
      <w:lvlText w:val=""/>
      <w:lvlJc w:val="left"/>
    </w:lvl>
    <w:lvl w:ilvl="8" w:tplc="976ED2BA">
      <w:numFmt w:val="decimal"/>
      <w:lvlText w:val=""/>
      <w:lvlJc w:val="left"/>
    </w:lvl>
  </w:abstractNum>
  <w:abstractNum w:abstractNumId="12" w15:restartNumberingAfterBreak="0">
    <w:nsid w:val="4DB127F8"/>
    <w:multiLevelType w:val="hybridMultilevel"/>
    <w:tmpl w:val="4574C2F2"/>
    <w:lvl w:ilvl="0" w:tplc="71543166">
      <w:start w:val="1"/>
      <w:numFmt w:val="decimal"/>
      <w:lvlText w:val="%1"/>
      <w:lvlJc w:val="left"/>
    </w:lvl>
    <w:lvl w:ilvl="1" w:tplc="7FCE74BC">
      <w:start w:val="2"/>
      <w:numFmt w:val="decimal"/>
      <w:lvlText w:val="%2."/>
      <w:lvlJc w:val="left"/>
    </w:lvl>
    <w:lvl w:ilvl="2" w:tplc="F4DEA962">
      <w:numFmt w:val="decimal"/>
      <w:lvlText w:val=""/>
      <w:lvlJc w:val="left"/>
    </w:lvl>
    <w:lvl w:ilvl="3" w:tplc="B7AA9DF4">
      <w:numFmt w:val="decimal"/>
      <w:lvlText w:val=""/>
      <w:lvlJc w:val="left"/>
    </w:lvl>
    <w:lvl w:ilvl="4" w:tplc="47F4EB8A">
      <w:numFmt w:val="decimal"/>
      <w:lvlText w:val=""/>
      <w:lvlJc w:val="left"/>
    </w:lvl>
    <w:lvl w:ilvl="5" w:tplc="B2B0845A">
      <w:numFmt w:val="decimal"/>
      <w:lvlText w:val=""/>
      <w:lvlJc w:val="left"/>
    </w:lvl>
    <w:lvl w:ilvl="6" w:tplc="CF3CE1A4">
      <w:numFmt w:val="decimal"/>
      <w:lvlText w:val=""/>
      <w:lvlJc w:val="left"/>
    </w:lvl>
    <w:lvl w:ilvl="7" w:tplc="0B0296D2">
      <w:numFmt w:val="decimal"/>
      <w:lvlText w:val=""/>
      <w:lvlJc w:val="left"/>
    </w:lvl>
    <w:lvl w:ilvl="8" w:tplc="5AF290FA">
      <w:numFmt w:val="decimal"/>
      <w:lvlText w:val=""/>
      <w:lvlJc w:val="left"/>
    </w:lvl>
  </w:abstractNum>
  <w:abstractNum w:abstractNumId="13" w15:restartNumberingAfterBreak="0">
    <w:nsid w:val="4E6AFB66"/>
    <w:multiLevelType w:val="hybridMultilevel"/>
    <w:tmpl w:val="5590C784"/>
    <w:lvl w:ilvl="0" w:tplc="C8784A30">
      <w:start w:val="4"/>
      <w:numFmt w:val="decimal"/>
      <w:lvlText w:val="%1)"/>
      <w:lvlJc w:val="left"/>
    </w:lvl>
    <w:lvl w:ilvl="1" w:tplc="9BFA4AB0">
      <w:start w:val="1"/>
      <w:numFmt w:val="bullet"/>
      <w:lvlText w:val="□"/>
      <w:lvlJc w:val="left"/>
    </w:lvl>
    <w:lvl w:ilvl="2" w:tplc="CF5CBBBE">
      <w:numFmt w:val="decimal"/>
      <w:lvlText w:val=""/>
      <w:lvlJc w:val="left"/>
    </w:lvl>
    <w:lvl w:ilvl="3" w:tplc="DD84A194">
      <w:numFmt w:val="decimal"/>
      <w:lvlText w:val=""/>
      <w:lvlJc w:val="left"/>
    </w:lvl>
    <w:lvl w:ilvl="4" w:tplc="487870B8">
      <w:numFmt w:val="decimal"/>
      <w:lvlText w:val=""/>
      <w:lvlJc w:val="left"/>
    </w:lvl>
    <w:lvl w:ilvl="5" w:tplc="AC6A0D30">
      <w:numFmt w:val="decimal"/>
      <w:lvlText w:val=""/>
      <w:lvlJc w:val="left"/>
    </w:lvl>
    <w:lvl w:ilvl="6" w:tplc="5D642A04">
      <w:numFmt w:val="decimal"/>
      <w:lvlText w:val=""/>
      <w:lvlJc w:val="left"/>
    </w:lvl>
    <w:lvl w:ilvl="7" w:tplc="27987F28">
      <w:numFmt w:val="decimal"/>
      <w:lvlText w:val=""/>
      <w:lvlJc w:val="left"/>
    </w:lvl>
    <w:lvl w:ilvl="8" w:tplc="9AE02F68">
      <w:numFmt w:val="decimal"/>
      <w:lvlText w:val=""/>
      <w:lvlJc w:val="left"/>
    </w:lvl>
  </w:abstractNum>
  <w:abstractNum w:abstractNumId="14" w15:restartNumberingAfterBreak="0">
    <w:nsid w:val="519B500D"/>
    <w:multiLevelType w:val="hybridMultilevel"/>
    <w:tmpl w:val="FA88D72E"/>
    <w:lvl w:ilvl="0" w:tplc="B8C6083E">
      <w:start w:val="1"/>
      <w:numFmt w:val="bullet"/>
      <w:lvlText w:val="*"/>
      <w:lvlJc w:val="left"/>
    </w:lvl>
    <w:lvl w:ilvl="1" w:tplc="B4E434C8">
      <w:numFmt w:val="decimal"/>
      <w:lvlText w:val=""/>
      <w:lvlJc w:val="left"/>
    </w:lvl>
    <w:lvl w:ilvl="2" w:tplc="63B80A1A">
      <w:numFmt w:val="decimal"/>
      <w:lvlText w:val=""/>
      <w:lvlJc w:val="left"/>
    </w:lvl>
    <w:lvl w:ilvl="3" w:tplc="D6E0CA2C">
      <w:numFmt w:val="decimal"/>
      <w:lvlText w:val=""/>
      <w:lvlJc w:val="left"/>
    </w:lvl>
    <w:lvl w:ilvl="4" w:tplc="7E0043B8">
      <w:numFmt w:val="decimal"/>
      <w:lvlText w:val=""/>
      <w:lvlJc w:val="left"/>
    </w:lvl>
    <w:lvl w:ilvl="5" w:tplc="650605A8">
      <w:numFmt w:val="decimal"/>
      <w:lvlText w:val=""/>
      <w:lvlJc w:val="left"/>
    </w:lvl>
    <w:lvl w:ilvl="6" w:tplc="3B5A384A">
      <w:numFmt w:val="decimal"/>
      <w:lvlText w:val=""/>
      <w:lvlJc w:val="left"/>
    </w:lvl>
    <w:lvl w:ilvl="7" w:tplc="F48C2CFC">
      <w:numFmt w:val="decimal"/>
      <w:lvlText w:val=""/>
      <w:lvlJc w:val="left"/>
    </w:lvl>
    <w:lvl w:ilvl="8" w:tplc="06A2E004">
      <w:numFmt w:val="decimal"/>
      <w:lvlText w:val=""/>
      <w:lvlJc w:val="left"/>
    </w:lvl>
  </w:abstractNum>
  <w:abstractNum w:abstractNumId="15" w15:restartNumberingAfterBreak="0">
    <w:nsid w:val="66EF438D"/>
    <w:multiLevelType w:val="hybridMultilevel"/>
    <w:tmpl w:val="167E27DC"/>
    <w:lvl w:ilvl="0" w:tplc="A4942B6A">
      <w:start w:val="2"/>
      <w:numFmt w:val="decimal"/>
      <w:lvlText w:val="%1)"/>
      <w:lvlJc w:val="left"/>
    </w:lvl>
    <w:lvl w:ilvl="1" w:tplc="029A2EEA">
      <w:start w:val="1"/>
      <w:numFmt w:val="bullet"/>
      <w:lvlText w:val="§"/>
      <w:lvlJc w:val="left"/>
    </w:lvl>
    <w:lvl w:ilvl="2" w:tplc="0C08D77A">
      <w:numFmt w:val="decimal"/>
      <w:lvlText w:val=""/>
      <w:lvlJc w:val="left"/>
    </w:lvl>
    <w:lvl w:ilvl="3" w:tplc="1D140812">
      <w:numFmt w:val="decimal"/>
      <w:lvlText w:val=""/>
      <w:lvlJc w:val="left"/>
    </w:lvl>
    <w:lvl w:ilvl="4" w:tplc="F0D0E5FE">
      <w:numFmt w:val="decimal"/>
      <w:lvlText w:val=""/>
      <w:lvlJc w:val="left"/>
    </w:lvl>
    <w:lvl w:ilvl="5" w:tplc="BFA4A6F6">
      <w:numFmt w:val="decimal"/>
      <w:lvlText w:val=""/>
      <w:lvlJc w:val="left"/>
    </w:lvl>
    <w:lvl w:ilvl="6" w:tplc="A6F2032E">
      <w:numFmt w:val="decimal"/>
      <w:lvlText w:val=""/>
      <w:lvlJc w:val="left"/>
    </w:lvl>
    <w:lvl w:ilvl="7" w:tplc="622E197A">
      <w:numFmt w:val="decimal"/>
      <w:lvlText w:val=""/>
      <w:lvlJc w:val="left"/>
    </w:lvl>
    <w:lvl w:ilvl="8" w:tplc="E6C01684">
      <w:numFmt w:val="decimal"/>
      <w:lvlText w:val=""/>
      <w:lvlJc w:val="left"/>
    </w:lvl>
  </w:abstractNum>
  <w:abstractNum w:abstractNumId="16" w15:restartNumberingAfterBreak="0">
    <w:nsid w:val="6B68079A"/>
    <w:multiLevelType w:val="hybridMultilevel"/>
    <w:tmpl w:val="1B726E8E"/>
    <w:lvl w:ilvl="0" w:tplc="BC30FC6E">
      <w:start w:val="3"/>
      <w:numFmt w:val="decimal"/>
      <w:lvlText w:val="%1)"/>
      <w:lvlJc w:val="left"/>
    </w:lvl>
    <w:lvl w:ilvl="1" w:tplc="CCDEEC36">
      <w:start w:val="1"/>
      <w:numFmt w:val="bullet"/>
      <w:lvlText w:val="□"/>
      <w:lvlJc w:val="left"/>
    </w:lvl>
    <w:lvl w:ilvl="2" w:tplc="5DDE94D8">
      <w:start w:val="1"/>
      <w:numFmt w:val="bullet"/>
      <w:lvlText w:val="□"/>
      <w:lvlJc w:val="left"/>
    </w:lvl>
    <w:lvl w:ilvl="3" w:tplc="8FB225A8">
      <w:numFmt w:val="decimal"/>
      <w:lvlText w:val=""/>
      <w:lvlJc w:val="left"/>
    </w:lvl>
    <w:lvl w:ilvl="4" w:tplc="EC80834C">
      <w:numFmt w:val="decimal"/>
      <w:lvlText w:val=""/>
      <w:lvlJc w:val="left"/>
    </w:lvl>
    <w:lvl w:ilvl="5" w:tplc="74DA31E6">
      <w:numFmt w:val="decimal"/>
      <w:lvlText w:val=""/>
      <w:lvlJc w:val="left"/>
    </w:lvl>
    <w:lvl w:ilvl="6" w:tplc="C5B42778">
      <w:numFmt w:val="decimal"/>
      <w:lvlText w:val=""/>
      <w:lvlJc w:val="left"/>
    </w:lvl>
    <w:lvl w:ilvl="7" w:tplc="8D6E3B66">
      <w:numFmt w:val="decimal"/>
      <w:lvlText w:val=""/>
      <w:lvlJc w:val="left"/>
    </w:lvl>
    <w:lvl w:ilvl="8" w:tplc="3E76B954">
      <w:numFmt w:val="decimal"/>
      <w:lvlText w:val=""/>
      <w:lvlJc w:val="left"/>
    </w:lvl>
  </w:abstractNum>
  <w:abstractNum w:abstractNumId="17" w15:restartNumberingAfterBreak="0">
    <w:nsid w:val="7FDCC233"/>
    <w:multiLevelType w:val="hybridMultilevel"/>
    <w:tmpl w:val="ED22F06A"/>
    <w:lvl w:ilvl="0" w:tplc="BD9A442A">
      <w:start w:val="8"/>
      <w:numFmt w:val="decimal"/>
      <w:lvlText w:val="%1)"/>
      <w:lvlJc w:val="left"/>
    </w:lvl>
    <w:lvl w:ilvl="1" w:tplc="82B86B86">
      <w:numFmt w:val="decimal"/>
      <w:lvlText w:val=""/>
      <w:lvlJc w:val="left"/>
    </w:lvl>
    <w:lvl w:ilvl="2" w:tplc="56404038">
      <w:numFmt w:val="decimal"/>
      <w:lvlText w:val=""/>
      <w:lvlJc w:val="left"/>
    </w:lvl>
    <w:lvl w:ilvl="3" w:tplc="220A1E76">
      <w:numFmt w:val="decimal"/>
      <w:lvlText w:val=""/>
      <w:lvlJc w:val="left"/>
    </w:lvl>
    <w:lvl w:ilvl="4" w:tplc="0EE6DD3E">
      <w:numFmt w:val="decimal"/>
      <w:lvlText w:val=""/>
      <w:lvlJc w:val="left"/>
    </w:lvl>
    <w:lvl w:ilvl="5" w:tplc="0D5C01BE">
      <w:numFmt w:val="decimal"/>
      <w:lvlText w:val=""/>
      <w:lvlJc w:val="left"/>
    </w:lvl>
    <w:lvl w:ilvl="6" w:tplc="42BEC470">
      <w:numFmt w:val="decimal"/>
      <w:lvlText w:val=""/>
      <w:lvlJc w:val="left"/>
    </w:lvl>
    <w:lvl w:ilvl="7" w:tplc="8E1679DA">
      <w:numFmt w:val="decimal"/>
      <w:lvlText w:val=""/>
      <w:lvlJc w:val="left"/>
    </w:lvl>
    <w:lvl w:ilvl="8" w:tplc="2C341DAA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3"/>
  </w:num>
  <w:num w:numId="6">
    <w:abstractNumId w:val="15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17"/>
  </w:num>
  <w:num w:numId="12">
    <w:abstractNumId w:val="6"/>
  </w:num>
  <w:num w:numId="13">
    <w:abstractNumId w:val="10"/>
  </w:num>
  <w:num w:numId="14">
    <w:abstractNumId w:val="16"/>
  </w:num>
  <w:num w:numId="15">
    <w:abstractNumId w:val="13"/>
  </w:num>
  <w:num w:numId="16">
    <w:abstractNumId w:val="8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DB6"/>
    <w:rsid w:val="00817EBC"/>
    <w:rsid w:val="00C4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C637"/>
  <w15:docId w15:val="{832FF6AE-3D4F-402D-966E-BA1C4DD3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1205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Sylwia.Humieniuk</cp:lastModifiedBy>
  <cp:revision>2</cp:revision>
  <dcterms:created xsi:type="dcterms:W3CDTF">2020-05-07T11:01:00Z</dcterms:created>
  <dcterms:modified xsi:type="dcterms:W3CDTF">2020-05-07T09:07:00Z</dcterms:modified>
</cp:coreProperties>
</file>