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5C" w:rsidRDefault="005537B8" w:rsidP="0085759F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Fiszka Projektowa </w:t>
      </w:r>
    </w:p>
    <w:p w:rsidR="00AC663D" w:rsidRDefault="005537B8" w:rsidP="0085759F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„Lokalny</w:t>
      </w:r>
      <w:r w:rsidR="0085759F" w:rsidRPr="0085759F">
        <w:rPr>
          <w:rFonts w:asciiTheme="majorHAnsi" w:hAnsiTheme="majorHAnsi"/>
          <w:b/>
          <w:sz w:val="32"/>
          <w:szCs w:val="32"/>
        </w:rPr>
        <w:t xml:space="preserve"> Program Rewitalizacji</w:t>
      </w:r>
      <w:r w:rsidR="00EB58F2">
        <w:rPr>
          <w:rFonts w:asciiTheme="majorHAnsi" w:hAnsiTheme="majorHAnsi"/>
          <w:b/>
          <w:sz w:val="32"/>
          <w:szCs w:val="32"/>
        </w:rPr>
        <w:t xml:space="preserve"> Gminy Drezdenko </w:t>
      </w:r>
      <w:r w:rsidR="00EB58F2">
        <w:rPr>
          <w:rFonts w:asciiTheme="majorHAnsi" w:hAnsiTheme="majorHAnsi"/>
          <w:b/>
          <w:sz w:val="32"/>
          <w:szCs w:val="32"/>
        </w:rPr>
        <w:br/>
        <w:t>na lata 2016 - 2022</w:t>
      </w:r>
      <w:r w:rsidR="0085759F" w:rsidRPr="0085759F">
        <w:rPr>
          <w:rFonts w:asciiTheme="majorHAnsi" w:hAnsiTheme="majorHAnsi"/>
          <w:b/>
          <w:sz w:val="32"/>
          <w:szCs w:val="32"/>
        </w:rPr>
        <w:t>”</w:t>
      </w:r>
    </w:p>
    <w:p w:rsidR="00075CA2" w:rsidRDefault="00075CA2" w:rsidP="0085759F">
      <w:pPr>
        <w:jc w:val="center"/>
        <w:rPr>
          <w:rFonts w:asciiTheme="majorHAnsi" w:hAnsiTheme="majorHAnsi"/>
          <w:b/>
          <w:sz w:val="12"/>
          <w:szCs w:val="32"/>
        </w:rPr>
      </w:pPr>
    </w:p>
    <w:p w:rsidR="0085759F" w:rsidRPr="00EB58F2" w:rsidRDefault="00B13BDD" w:rsidP="0085759F">
      <w:pPr>
        <w:jc w:val="center"/>
        <w:rPr>
          <w:rFonts w:asciiTheme="majorHAnsi" w:hAnsiTheme="majorHAnsi"/>
          <w:sz w:val="24"/>
          <w:szCs w:val="24"/>
        </w:rPr>
      </w:pPr>
      <w:r w:rsidRPr="00EB58F2">
        <w:rPr>
          <w:rFonts w:asciiTheme="majorHAnsi" w:hAnsiTheme="majorHAnsi"/>
          <w:sz w:val="24"/>
          <w:szCs w:val="24"/>
        </w:rPr>
        <w:t>organizowany przez :</w:t>
      </w:r>
    </w:p>
    <w:p w:rsidR="00B13BDD" w:rsidRPr="00EB58F2" w:rsidRDefault="00B13BDD" w:rsidP="0085759F">
      <w:pPr>
        <w:jc w:val="center"/>
        <w:rPr>
          <w:rFonts w:asciiTheme="majorHAnsi" w:hAnsiTheme="majorHAnsi"/>
          <w:sz w:val="24"/>
          <w:szCs w:val="24"/>
        </w:rPr>
      </w:pPr>
      <w:r w:rsidRPr="00EB58F2">
        <w:rPr>
          <w:rFonts w:asciiTheme="majorHAnsi" w:hAnsiTheme="majorHAnsi"/>
          <w:sz w:val="24"/>
          <w:szCs w:val="24"/>
        </w:rPr>
        <w:t>FUTURE GREEN INNOVATIONS S.A., ul. Podole 60, 30-394 Kraków</w:t>
      </w:r>
    </w:p>
    <w:p w:rsidR="00EB58F2" w:rsidRPr="00EB58F2" w:rsidRDefault="005537B8" w:rsidP="0085759F">
      <w:pPr>
        <w:jc w:val="center"/>
        <w:rPr>
          <w:rFonts w:asciiTheme="majorHAnsi" w:hAnsiTheme="majorHAnsi"/>
          <w:sz w:val="24"/>
          <w:szCs w:val="24"/>
        </w:rPr>
      </w:pPr>
      <w:r w:rsidRPr="00EB58F2">
        <w:rPr>
          <w:rFonts w:asciiTheme="majorHAnsi" w:hAnsiTheme="majorHAnsi"/>
          <w:sz w:val="24"/>
          <w:szCs w:val="24"/>
        </w:rPr>
        <w:t xml:space="preserve">w imieniu </w:t>
      </w:r>
    </w:p>
    <w:p w:rsidR="00B13BDD" w:rsidRPr="00EB58F2" w:rsidRDefault="00EB58F2" w:rsidP="0085759F">
      <w:pPr>
        <w:jc w:val="center"/>
        <w:rPr>
          <w:rFonts w:asciiTheme="majorHAnsi" w:hAnsiTheme="majorHAnsi"/>
          <w:sz w:val="24"/>
          <w:szCs w:val="24"/>
        </w:rPr>
      </w:pPr>
      <w:r w:rsidRPr="00EB58F2">
        <w:rPr>
          <w:rFonts w:asciiTheme="majorHAnsi" w:hAnsiTheme="majorHAnsi"/>
          <w:sz w:val="24"/>
          <w:szCs w:val="24"/>
        </w:rPr>
        <w:t>GMINY DREZDENKO</w:t>
      </w:r>
    </w:p>
    <w:p w:rsidR="00860BB3" w:rsidRDefault="005537B8" w:rsidP="00860BB3">
      <w:pPr>
        <w:ind w:firstLine="708"/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</w:rPr>
        <w:t xml:space="preserve">Gmina </w:t>
      </w:r>
      <w:r w:rsidR="0048215C">
        <w:rPr>
          <w:rFonts w:asciiTheme="majorHAnsi" w:hAnsiTheme="majorHAnsi"/>
          <w:i/>
        </w:rPr>
        <w:t>Drezdenko</w:t>
      </w:r>
      <w:r w:rsidR="00EC73AC">
        <w:rPr>
          <w:rFonts w:asciiTheme="majorHAnsi" w:hAnsiTheme="majorHAnsi"/>
          <w:i/>
        </w:rPr>
        <w:t xml:space="preserve"> przystąpiła do opracowania Lokalnego Programu Rewitalizacji (L</w:t>
      </w:r>
      <w:r w:rsidR="00860BB3" w:rsidRPr="00860BB3">
        <w:rPr>
          <w:rFonts w:asciiTheme="majorHAnsi" w:hAnsiTheme="majorHAnsi"/>
          <w:i/>
        </w:rPr>
        <w:t xml:space="preserve">PR), </w:t>
      </w:r>
      <w:r w:rsidR="00860BB3" w:rsidRPr="00860BB3">
        <w:rPr>
          <w:rFonts w:asciiTheme="majorHAnsi" w:hAnsiTheme="majorHAnsi" w:cs="Arial"/>
          <w:i/>
          <w:shd w:val="clear" w:color="auto" w:fill="FFFFFF"/>
        </w:rPr>
        <w:t>który jest dokumentem wymaganym w procesie aplikacji o środki pomocowe w ramach perspektywy finansowej 2014-2020.</w:t>
      </w:r>
      <w:r w:rsidR="00860BB3" w:rsidRPr="00860BB3">
        <w:rPr>
          <w:rFonts w:ascii="Arial" w:hAnsi="Arial" w:cs="Arial"/>
          <w:i/>
          <w:shd w:val="clear" w:color="auto" w:fill="FFFFFF"/>
        </w:rPr>
        <w:t xml:space="preserve"> </w:t>
      </w:r>
      <w:r w:rsidR="00860BB3" w:rsidRPr="00860BB3">
        <w:rPr>
          <w:rFonts w:asciiTheme="majorHAnsi" w:hAnsiTheme="majorHAnsi"/>
          <w:i/>
        </w:rPr>
        <w:t xml:space="preserve">Jego celem jest </w:t>
      </w:r>
      <w:r w:rsidR="00860BB3" w:rsidRPr="00860BB3">
        <w:rPr>
          <w:rFonts w:asciiTheme="majorHAnsi" w:hAnsiTheme="majorHAnsi"/>
          <w:i/>
          <w:iCs/>
        </w:rPr>
        <w:t>zapewnienie harmonijnego i wielostronnego rozwoju miasta poprzez adaptacje starych zasobów do nowych potrzeb, co z</w:t>
      </w:r>
      <w:r w:rsidR="00FC4036">
        <w:rPr>
          <w:rFonts w:asciiTheme="majorHAnsi" w:hAnsiTheme="majorHAnsi"/>
          <w:i/>
          <w:iCs/>
        </w:rPr>
        <w:t>apewni poprawę warunków życia w </w:t>
      </w:r>
      <w:r w:rsidR="00860BB3" w:rsidRPr="00860BB3">
        <w:rPr>
          <w:rFonts w:asciiTheme="majorHAnsi" w:hAnsiTheme="majorHAnsi"/>
          <w:i/>
          <w:iCs/>
        </w:rPr>
        <w:t>mieście, ochronę i zachowanie tych zasobów, integrację form historycznych</w:t>
      </w:r>
      <w:r w:rsidR="00D150B3">
        <w:rPr>
          <w:rFonts w:asciiTheme="majorHAnsi" w:hAnsiTheme="majorHAnsi"/>
          <w:i/>
          <w:iCs/>
        </w:rPr>
        <w:br/>
      </w:r>
      <w:r w:rsidR="00860BB3" w:rsidRPr="00860BB3">
        <w:rPr>
          <w:rFonts w:asciiTheme="majorHAnsi" w:hAnsiTheme="majorHAnsi"/>
          <w:i/>
          <w:iCs/>
        </w:rPr>
        <w:t xml:space="preserve"> i współczesnych oraz wyrównanie standardów nowych i starych zasobów.</w:t>
      </w:r>
    </w:p>
    <w:p w:rsidR="00F61FA1" w:rsidRDefault="0098431B" w:rsidP="00F61FA1">
      <w:pPr>
        <w:spacing w:after="0"/>
        <w:jc w:val="center"/>
        <w:rPr>
          <w:rFonts w:asciiTheme="majorHAnsi" w:hAnsiTheme="majorHAnsi"/>
          <w:i/>
          <w:iCs/>
          <w:color w:val="FF0000"/>
        </w:rPr>
      </w:pPr>
      <w:r w:rsidRPr="0098431B">
        <w:rPr>
          <w:rFonts w:asciiTheme="majorHAnsi" w:hAnsiTheme="majorHAnsi"/>
          <w:i/>
          <w:iCs/>
          <w:color w:val="FF0000"/>
        </w:rPr>
        <w:t xml:space="preserve">Prosimy o przesyłanie </w:t>
      </w:r>
      <w:r w:rsidR="00EB58F2">
        <w:rPr>
          <w:rFonts w:asciiTheme="majorHAnsi" w:hAnsiTheme="majorHAnsi"/>
          <w:i/>
          <w:iCs/>
          <w:color w:val="FF0000"/>
        </w:rPr>
        <w:t>uwag</w:t>
      </w:r>
      <w:r w:rsidRPr="0098431B">
        <w:rPr>
          <w:rFonts w:asciiTheme="majorHAnsi" w:hAnsiTheme="majorHAnsi"/>
          <w:i/>
          <w:iCs/>
          <w:color w:val="FF0000"/>
        </w:rPr>
        <w:t xml:space="preserve"> </w:t>
      </w:r>
      <w:r w:rsidR="00F61FA1">
        <w:rPr>
          <w:rFonts w:asciiTheme="majorHAnsi" w:hAnsiTheme="majorHAnsi"/>
          <w:i/>
          <w:iCs/>
          <w:color w:val="FF0000"/>
        </w:rPr>
        <w:t xml:space="preserve">na </w:t>
      </w:r>
      <w:r w:rsidR="00CA1993">
        <w:rPr>
          <w:rFonts w:asciiTheme="majorHAnsi" w:hAnsiTheme="majorHAnsi"/>
          <w:i/>
          <w:iCs/>
          <w:color w:val="FF0000"/>
        </w:rPr>
        <w:t>powyższy</w:t>
      </w:r>
      <w:r w:rsidR="00F61FA1">
        <w:rPr>
          <w:rFonts w:asciiTheme="majorHAnsi" w:hAnsiTheme="majorHAnsi"/>
          <w:i/>
          <w:iCs/>
          <w:color w:val="FF0000"/>
        </w:rPr>
        <w:t xml:space="preserve"> adres lub </w:t>
      </w:r>
      <w:r w:rsidRPr="0098431B">
        <w:rPr>
          <w:rFonts w:asciiTheme="majorHAnsi" w:hAnsiTheme="majorHAnsi"/>
          <w:i/>
          <w:iCs/>
          <w:color w:val="FF0000"/>
        </w:rPr>
        <w:t>na maila:</w:t>
      </w:r>
    </w:p>
    <w:p w:rsidR="0098431B" w:rsidRDefault="0098431B" w:rsidP="00F61FA1">
      <w:pPr>
        <w:spacing w:after="0"/>
        <w:jc w:val="center"/>
        <w:rPr>
          <w:rFonts w:asciiTheme="majorHAnsi" w:hAnsiTheme="majorHAnsi"/>
          <w:i/>
          <w:iCs/>
          <w:color w:val="FF0000"/>
        </w:rPr>
      </w:pPr>
      <w:r w:rsidRPr="0098431B">
        <w:rPr>
          <w:rFonts w:asciiTheme="majorHAnsi" w:hAnsiTheme="majorHAnsi"/>
          <w:i/>
          <w:iCs/>
          <w:color w:val="FF0000"/>
        </w:rPr>
        <w:t xml:space="preserve"> </w:t>
      </w:r>
      <w:hyperlink r:id="rId7" w:history="1">
        <w:r w:rsidRPr="00E57C3B">
          <w:rPr>
            <w:rStyle w:val="Hipercze"/>
            <w:rFonts w:asciiTheme="majorHAnsi" w:hAnsiTheme="majorHAnsi" w:cs="Arial"/>
            <w:b/>
            <w:shd w:val="clear" w:color="auto" w:fill="FFFFFF"/>
          </w:rPr>
          <w:t>rewitalizacja@greenfuture-projekt.pl</w:t>
        </w:r>
      </w:hyperlink>
    </w:p>
    <w:p w:rsidR="003D0F8E" w:rsidRPr="0098431B" w:rsidRDefault="001755FC" w:rsidP="00F61FA1">
      <w:pPr>
        <w:spacing w:after="0"/>
        <w:jc w:val="center"/>
        <w:rPr>
          <w:rFonts w:asciiTheme="majorHAnsi" w:hAnsiTheme="majorHAnsi"/>
          <w:i/>
          <w:iCs/>
          <w:color w:val="FF0000"/>
        </w:rPr>
      </w:pPr>
      <w:r>
        <w:rPr>
          <w:rFonts w:asciiTheme="majorHAnsi" w:hAnsiTheme="majorHAnsi"/>
          <w:i/>
          <w:iCs/>
          <w:color w:val="FF0000"/>
        </w:rPr>
        <w:t xml:space="preserve">Termin składania: do </w:t>
      </w:r>
      <w:r w:rsidR="00D016EF">
        <w:rPr>
          <w:rFonts w:asciiTheme="majorHAnsi" w:hAnsiTheme="majorHAnsi"/>
          <w:i/>
          <w:iCs/>
          <w:color w:val="FF0000"/>
        </w:rPr>
        <w:t>9</w:t>
      </w:r>
      <w:bookmarkStart w:id="0" w:name="_GoBack"/>
      <w:bookmarkEnd w:id="0"/>
      <w:r w:rsidR="008E1286">
        <w:rPr>
          <w:rFonts w:asciiTheme="majorHAnsi" w:hAnsiTheme="majorHAnsi"/>
          <w:i/>
          <w:iCs/>
          <w:color w:val="FF0000"/>
        </w:rPr>
        <w:t xml:space="preserve"> grudnia</w:t>
      </w:r>
      <w:r w:rsidR="003D0F8E" w:rsidRPr="0098431B">
        <w:rPr>
          <w:rFonts w:asciiTheme="majorHAnsi" w:hAnsiTheme="majorHAnsi"/>
          <w:i/>
          <w:iCs/>
          <w:color w:val="FF0000"/>
        </w:rPr>
        <w:t xml:space="preserve"> 2016 roku.</w:t>
      </w:r>
    </w:p>
    <w:p w:rsidR="001378DA" w:rsidRDefault="001378DA" w:rsidP="0085759F">
      <w:pPr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378DA" w:rsidRPr="00EB58F2" w:rsidTr="00EB58F2">
        <w:trPr>
          <w:trHeight w:val="1255"/>
        </w:trPr>
        <w:tc>
          <w:tcPr>
            <w:tcW w:w="4077" w:type="dxa"/>
          </w:tcPr>
          <w:p w:rsidR="001378DA" w:rsidRPr="00EB58F2" w:rsidRDefault="001378DA" w:rsidP="00EB58F2">
            <w:pPr>
              <w:pStyle w:val="Akapitzlist"/>
              <w:numPr>
                <w:ilvl w:val="0"/>
                <w:numId w:val="4"/>
              </w:numPr>
              <w:ind w:left="567"/>
              <w:jc w:val="both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EB58F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N</w:t>
            </w:r>
            <w:r w:rsidRPr="00EB58F2">
              <w:rPr>
                <w:rFonts w:ascii="Times New Roman" w:eastAsia="Calibri" w:hAnsi="Times New Roman" w:cs="Times New Roman"/>
                <w:b/>
                <w:color w:val="76923C" w:themeColor="accent3" w:themeShade="BF"/>
                <w:sz w:val="24"/>
                <w:szCs w:val="24"/>
              </w:rPr>
              <w:t>azwa</w:t>
            </w:r>
            <w:r w:rsidR="00EE183F" w:rsidRPr="00EB58F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 xml:space="preserve"> w</w:t>
            </w:r>
            <w:r w:rsidRPr="00EB58F2">
              <w:rPr>
                <w:rFonts w:ascii="Times New Roman" w:eastAsia="Calibri" w:hAnsi="Times New Roman" w:cs="Times New Roman"/>
                <w:b/>
                <w:color w:val="76923C" w:themeColor="accent3" w:themeShade="BF"/>
                <w:sz w:val="24"/>
                <w:szCs w:val="24"/>
              </w:rPr>
              <w:t>nioskodawcy</w:t>
            </w:r>
          </w:p>
          <w:p w:rsidR="00E14C86" w:rsidRPr="00EB58F2" w:rsidRDefault="00E14C86" w:rsidP="00EB58F2">
            <w:pPr>
              <w:ind w:left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58F2">
              <w:rPr>
                <w:rFonts w:ascii="Times New Roman" w:hAnsi="Times New Roman" w:cs="Times New Roman"/>
                <w:i/>
                <w:sz w:val="24"/>
                <w:szCs w:val="24"/>
              </w:rPr>
              <w:t>(imię i nazwisko/nazwa firmy)</w:t>
            </w:r>
          </w:p>
        </w:tc>
        <w:tc>
          <w:tcPr>
            <w:tcW w:w="5135" w:type="dxa"/>
          </w:tcPr>
          <w:p w:rsidR="001378DA" w:rsidRPr="00EB58F2" w:rsidRDefault="001378DA" w:rsidP="00EB58F2">
            <w:pPr>
              <w:ind w:left="36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78DA" w:rsidRPr="00EB58F2" w:rsidTr="00EB58F2">
        <w:trPr>
          <w:trHeight w:val="1696"/>
        </w:trPr>
        <w:tc>
          <w:tcPr>
            <w:tcW w:w="4077" w:type="dxa"/>
          </w:tcPr>
          <w:p w:rsidR="001378DA" w:rsidRPr="00EB58F2" w:rsidRDefault="00EB58F2" w:rsidP="00EB58F2">
            <w:pPr>
              <w:pStyle w:val="Akapitzlist"/>
              <w:numPr>
                <w:ilvl w:val="0"/>
                <w:numId w:val="4"/>
              </w:numPr>
              <w:ind w:left="567"/>
              <w:jc w:val="both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EB58F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18"/>
              </w:rPr>
              <w:t>Część dokumentu, do którego odnosi się uwaga</w:t>
            </w:r>
          </w:p>
        </w:tc>
        <w:tc>
          <w:tcPr>
            <w:tcW w:w="5135" w:type="dxa"/>
          </w:tcPr>
          <w:p w:rsidR="001378DA" w:rsidRPr="00EB58F2" w:rsidRDefault="001378DA" w:rsidP="00EB58F2">
            <w:pPr>
              <w:ind w:left="36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78DA" w:rsidRPr="00EB58F2" w:rsidTr="00075CA2">
        <w:trPr>
          <w:trHeight w:val="1788"/>
        </w:trPr>
        <w:tc>
          <w:tcPr>
            <w:tcW w:w="4077" w:type="dxa"/>
          </w:tcPr>
          <w:p w:rsidR="00860BB3" w:rsidRPr="00EB58F2" w:rsidRDefault="00EB58F2" w:rsidP="00EB58F2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/>
              <w:jc w:val="both"/>
              <w:rPr>
                <w:rFonts w:ascii="Times New Roman" w:hAnsi="Times New Roman" w:cs="Times New Roman"/>
                <w:i/>
                <w:color w:val="76923C" w:themeColor="accent3" w:themeShade="BF"/>
                <w:sz w:val="24"/>
                <w:szCs w:val="24"/>
              </w:rPr>
            </w:pPr>
            <w:r w:rsidRPr="00EB58F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18"/>
              </w:rPr>
              <w:t>Treść uwagi</w:t>
            </w:r>
          </w:p>
        </w:tc>
        <w:tc>
          <w:tcPr>
            <w:tcW w:w="5135" w:type="dxa"/>
          </w:tcPr>
          <w:p w:rsidR="001378DA" w:rsidRPr="00EB58F2" w:rsidRDefault="001378DA" w:rsidP="00EB58F2">
            <w:pPr>
              <w:ind w:left="36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B58F2" w:rsidRPr="00EB58F2" w:rsidTr="00075CA2">
        <w:trPr>
          <w:trHeight w:val="1969"/>
        </w:trPr>
        <w:tc>
          <w:tcPr>
            <w:tcW w:w="4077" w:type="dxa"/>
          </w:tcPr>
          <w:p w:rsidR="00EB58F2" w:rsidRPr="00EB58F2" w:rsidRDefault="00EB58F2" w:rsidP="00EB58F2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/>
              <w:jc w:val="both"/>
              <w:rPr>
                <w:rFonts w:ascii="Times New Roman" w:hAnsi="Times New Roman" w:cs="Times New Roman"/>
                <w:b/>
                <w:color w:val="76923C" w:themeColor="accent3" w:themeShade="BF"/>
                <w:sz w:val="18"/>
                <w:szCs w:val="18"/>
              </w:rPr>
            </w:pPr>
            <w:r w:rsidRPr="00EB58F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18"/>
              </w:rPr>
              <w:lastRenderedPageBreak/>
              <w:t>Uzasadnienie zgłoszonej uwagi</w:t>
            </w:r>
          </w:p>
        </w:tc>
        <w:tc>
          <w:tcPr>
            <w:tcW w:w="5135" w:type="dxa"/>
          </w:tcPr>
          <w:p w:rsidR="00EB58F2" w:rsidRPr="00EB58F2" w:rsidRDefault="00EB58F2" w:rsidP="00EB58F2">
            <w:pPr>
              <w:ind w:left="36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B1A09" w:rsidRDefault="005B1A09" w:rsidP="00E14C86">
      <w:pPr>
        <w:rPr>
          <w:rFonts w:asciiTheme="majorHAnsi" w:hAnsiTheme="majorHAnsi"/>
          <w:b/>
          <w:sz w:val="32"/>
          <w:szCs w:val="32"/>
        </w:rPr>
      </w:pPr>
    </w:p>
    <w:p w:rsidR="005B1A09" w:rsidRPr="005B1A09" w:rsidRDefault="005B1A09" w:rsidP="005B1A09">
      <w:pPr>
        <w:jc w:val="right"/>
        <w:rPr>
          <w:rFonts w:asciiTheme="majorHAnsi" w:hAnsiTheme="majorHAnsi"/>
          <w:i/>
          <w:sz w:val="24"/>
          <w:szCs w:val="24"/>
        </w:rPr>
      </w:pPr>
      <w:r w:rsidRPr="005B1A09">
        <w:rPr>
          <w:rFonts w:asciiTheme="majorHAnsi" w:hAnsiTheme="majorHAnsi"/>
          <w:i/>
          <w:sz w:val="24"/>
          <w:szCs w:val="24"/>
        </w:rPr>
        <w:t>……</w:t>
      </w:r>
      <w:r>
        <w:rPr>
          <w:rFonts w:asciiTheme="majorHAnsi" w:hAnsiTheme="majorHAnsi"/>
          <w:i/>
          <w:sz w:val="24"/>
          <w:szCs w:val="24"/>
        </w:rPr>
        <w:t>…..………..</w:t>
      </w:r>
      <w:r w:rsidRPr="005B1A09">
        <w:rPr>
          <w:rFonts w:asciiTheme="majorHAnsi" w:hAnsiTheme="majorHAnsi"/>
          <w:i/>
          <w:sz w:val="24"/>
          <w:szCs w:val="24"/>
        </w:rPr>
        <w:t>…………..</w:t>
      </w:r>
    </w:p>
    <w:p w:rsidR="005B1A09" w:rsidRDefault="005B1A09" w:rsidP="006805DD">
      <w:pPr>
        <w:jc w:val="right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d</w:t>
      </w:r>
      <w:r w:rsidR="006805DD">
        <w:rPr>
          <w:rFonts w:asciiTheme="majorHAnsi" w:hAnsiTheme="majorHAnsi"/>
          <w:i/>
          <w:sz w:val="24"/>
          <w:szCs w:val="24"/>
        </w:rPr>
        <w:t>ata i podpis</w:t>
      </w:r>
    </w:p>
    <w:p w:rsidR="005B1A09" w:rsidRDefault="005B1A09" w:rsidP="006805DD">
      <w:pPr>
        <w:rPr>
          <w:rFonts w:asciiTheme="majorHAnsi" w:hAnsiTheme="majorHAnsi"/>
          <w:i/>
          <w:sz w:val="24"/>
          <w:szCs w:val="24"/>
        </w:rPr>
      </w:pPr>
    </w:p>
    <w:p w:rsidR="005B1A09" w:rsidRPr="005B1A09" w:rsidRDefault="005B1A09" w:rsidP="005B1A09">
      <w:pPr>
        <w:jc w:val="right"/>
        <w:rPr>
          <w:rFonts w:asciiTheme="majorHAnsi" w:hAnsiTheme="majorHAnsi"/>
          <w:i/>
          <w:sz w:val="24"/>
          <w:szCs w:val="24"/>
        </w:rPr>
      </w:pPr>
    </w:p>
    <w:p w:rsidR="00E14C86" w:rsidRDefault="00E14C86" w:rsidP="005B1A09">
      <w:pPr>
        <w:ind w:firstLine="708"/>
        <w:jc w:val="both"/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</w:pPr>
      <w:r w:rsidRPr="005B1A09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 xml:space="preserve">Wyrażam zgodę na przetwarzanie moich danych osobowych dla potrzeb niezbędnych do realizacji </w:t>
      </w:r>
      <w:r w:rsidR="00EB58F2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>Lokalnego</w:t>
      </w:r>
      <w:r w:rsidR="005B1A09" w:rsidRPr="005B1A09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 xml:space="preserve"> Programu Rewitalizacji</w:t>
      </w:r>
      <w:r w:rsidRPr="005B1A09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 xml:space="preserve"> (zgodnie z Ustawą z dnia 29.08.1997 roku o Ochronie Danych Osobowych; tekst jednolity: Dz. U. z 2002r. Nr 101, poz. 926 ze zm.).</w:t>
      </w:r>
    </w:p>
    <w:p w:rsidR="005B1A09" w:rsidRDefault="005B1A09" w:rsidP="005B1A09">
      <w:pPr>
        <w:ind w:firstLine="708"/>
        <w:jc w:val="right"/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>……………………………….</w:t>
      </w:r>
    </w:p>
    <w:p w:rsidR="005B1A09" w:rsidRPr="005B1A09" w:rsidRDefault="005B1A09" w:rsidP="005B1A09">
      <w:pPr>
        <w:ind w:firstLine="708"/>
        <w:jc w:val="right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>data i podpis</w:t>
      </w:r>
    </w:p>
    <w:sectPr w:rsidR="005B1A09" w:rsidRPr="005B1A09" w:rsidSect="00AC66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C03" w:rsidRDefault="00D96C03" w:rsidP="0085759F">
      <w:pPr>
        <w:spacing w:after="0" w:line="240" w:lineRule="auto"/>
      </w:pPr>
      <w:r>
        <w:separator/>
      </w:r>
    </w:p>
  </w:endnote>
  <w:endnote w:type="continuationSeparator" w:id="0">
    <w:p w:rsidR="00D96C03" w:rsidRDefault="00D96C03" w:rsidP="0085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7E1" w:rsidRDefault="001F07E1">
    <w:pPr>
      <w:pStyle w:val="Stopka"/>
    </w:pPr>
  </w:p>
  <w:p w:rsidR="001F07E1" w:rsidRDefault="001F07E1">
    <w:pPr>
      <w:pStyle w:val="Stopka"/>
    </w:pPr>
    <w:r>
      <w:rPr>
        <w:noProof/>
        <w:sz w:val="28"/>
        <w:szCs w:val="28"/>
      </w:rPr>
      <w:drawing>
        <wp:inline distT="0" distB="0" distL="0" distR="0" wp14:anchorId="31617E41" wp14:editId="043558F6">
          <wp:extent cx="1063331" cy="569343"/>
          <wp:effectExtent l="0" t="0" r="3810" b="2540"/>
          <wp:docPr id="1" name="Obraz 1" descr="C:\Users\NKowalska\Desktop\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Kowalska\Desktop\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047" cy="57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  <w:sz w:val="28"/>
        <w:szCs w:val="28"/>
      </w:rPr>
      <w:drawing>
        <wp:inline distT="0" distB="0" distL="0" distR="0" wp14:anchorId="7DEAD637" wp14:editId="3528ECD3">
          <wp:extent cx="1561381" cy="546078"/>
          <wp:effectExtent l="0" t="0" r="1270" b="6985"/>
          <wp:docPr id="3" name="Obraz 3" descr="C:\Users\NKowalska\Desktop\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NKowalska\Desktop\2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25" cy="5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C03" w:rsidRDefault="00D96C03" w:rsidP="0085759F">
      <w:pPr>
        <w:spacing w:after="0" w:line="240" w:lineRule="auto"/>
      </w:pPr>
      <w:r>
        <w:separator/>
      </w:r>
    </w:p>
  </w:footnote>
  <w:footnote w:type="continuationSeparator" w:id="0">
    <w:p w:rsidR="00D96C03" w:rsidRDefault="00D96C03" w:rsidP="0085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D1" w:rsidRDefault="0085759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4101142</wp:posOffset>
          </wp:positionH>
          <wp:positionV relativeFrom="paragraph">
            <wp:posOffset>83820</wp:posOffset>
          </wp:positionV>
          <wp:extent cx="1542738" cy="723900"/>
          <wp:effectExtent l="0" t="0" r="0" b="0"/>
          <wp:wrapNone/>
          <wp:docPr id="8" name="Obraz 2" descr="logo ciemnosz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iemnosza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738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215C">
      <w:rPr>
        <w:noProof/>
      </w:rPr>
      <w:drawing>
        <wp:inline distT="0" distB="0" distL="0" distR="0">
          <wp:extent cx="981075" cy="1028657"/>
          <wp:effectExtent l="0" t="0" r="0" b="0"/>
          <wp:docPr id="2" name="Obraz 2" descr="https://upload.wikimedia.org/wikipedia/commons/thumb/b/bf/POL_Drezdenko_COA.svg/2000px-POL_Drezdenko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b/bf/POL_Drezdenko_COA.svg/2000px-POL_Drezdenko_COA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879" cy="102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</w:p>
  <w:p w:rsidR="0085759F" w:rsidRDefault="0085759F">
    <w:pPr>
      <w:pStyle w:val="Nagwek"/>
    </w:pPr>
    <w: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1618C"/>
    <w:multiLevelType w:val="multilevel"/>
    <w:tmpl w:val="FC6C80EC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2BD12973"/>
    <w:multiLevelType w:val="hybridMultilevel"/>
    <w:tmpl w:val="688090CE"/>
    <w:lvl w:ilvl="0" w:tplc="C2BE9D18">
      <w:start w:val="1"/>
      <w:numFmt w:val="decimal"/>
      <w:lvlText w:val="%1."/>
      <w:lvlJc w:val="left"/>
      <w:pPr>
        <w:ind w:left="108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912358"/>
    <w:multiLevelType w:val="hybridMultilevel"/>
    <w:tmpl w:val="71CC0C1C"/>
    <w:lvl w:ilvl="0" w:tplc="908CE04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A300050"/>
    <w:multiLevelType w:val="hybridMultilevel"/>
    <w:tmpl w:val="57585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9F"/>
    <w:rsid w:val="00002B0B"/>
    <w:rsid w:val="00061C02"/>
    <w:rsid w:val="00075CA2"/>
    <w:rsid w:val="001378DA"/>
    <w:rsid w:val="0015114F"/>
    <w:rsid w:val="00164D94"/>
    <w:rsid w:val="00167DCD"/>
    <w:rsid w:val="001755FC"/>
    <w:rsid w:val="00182C92"/>
    <w:rsid w:val="001A240C"/>
    <w:rsid w:val="001F07E1"/>
    <w:rsid w:val="002141CF"/>
    <w:rsid w:val="002A3AF0"/>
    <w:rsid w:val="003D0F8E"/>
    <w:rsid w:val="003E24C8"/>
    <w:rsid w:val="0044450A"/>
    <w:rsid w:val="0048215C"/>
    <w:rsid w:val="004C0F56"/>
    <w:rsid w:val="00521F21"/>
    <w:rsid w:val="005537B8"/>
    <w:rsid w:val="005B1A09"/>
    <w:rsid w:val="005F2D32"/>
    <w:rsid w:val="005F6B39"/>
    <w:rsid w:val="00630C70"/>
    <w:rsid w:val="00654B80"/>
    <w:rsid w:val="006805DD"/>
    <w:rsid w:val="006F42A0"/>
    <w:rsid w:val="007743D9"/>
    <w:rsid w:val="007F1608"/>
    <w:rsid w:val="0085759F"/>
    <w:rsid w:val="00860BB3"/>
    <w:rsid w:val="00880F74"/>
    <w:rsid w:val="008C469C"/>
    <w:rsid w:val="008E1286"/>
    <w:rsid w:val="0098431B"/>
    <w:rsid w:val="009C7BD1"/>
    <w:rsid w:val="00A064A6"/>
    <w:rsid w:val="00A13779"/>
    <w:rsid w:val="00A44959"/>
    <w:rsid w:val="00A45E63"/>
    <w:rsid w:val="00A819E2"/>
    <w:rsid w:val="00AC663D"/>
    <w:rsid w:val="00B13BDD"/>
    <w:rsid w:val="00B41BDF"/>
    <w:rsid w:val="00BF553F"/>
    <w:rsid w:val="00CA1993"/>
    <w:rsid w:val="00D016EF"/>
    <w:rsid w:val="00D150B3"/>
    <w:rsid w:val="00D82A72"/>
    <w:rsid w:val="00D96C03"/>
    <w:rsid w:val="00E11823"/>
    <w:rsid w:val="00E14C86"/>
    <w:rsid w:val="00E165D5"/>
    <w:rsid w:val="00EB58F2"/>
    <w:rsid w:val="00EB5E1C"/>
    <w:rsid w:val="00EC73AC"/>
    <w:rsid w:val="00EE183F"/>
    <w:rsid w:val="00F61FA1"/>
    <w:rsid w:val="00F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FBB75-DC7F-40DB-9B77-9478AA75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9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59F"/>
  </w:style>
  <w:style w:type="paragraph" w:styleId="Stopka">
    <w:name w:val="footer"/>
    <w:basedOn w:val="Normalny"/>
    <w:link w:val="StopkaZnak"/>
    <w:uiPriority w:val="99"/>
    <w:unhideWhenUsed/>
    <w:rsid w:val="0085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59F"/>
  </w:style>
  <w:style w:type="table" w:styleId="Tabela-Siatka">
    <w:name w:val="Table Grid"/>
    <w:basedOn w:val="Standardowy"/>
    <w:uiPriority w:val="59"/>
    <w:rsid w:val="001378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378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4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witalizacja@greenfuture-projek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wnowak</cp:lastModifiedBy>
  <cp:revision>7</cp:revision>
  <cp:lastPrinted>2016-07-15T12:52:00Z</cp:lastPrinted>
  <dcterms:created xsi:type="dcterms:W3CDTF">2016-12-05T13:59:00Z</dcterms:created>
  <dcterms:modified xsi:type="dcterms:W3CDTF">2016-12-06T06:48:00Z</dcterms:modified>
</cp:coreProperties>
</file>