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73B9C4" w14:textId="7FF487F8" w:rsidR="007871AE" w:rsidRDefault="00FB4BB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AA7AC8" wp14:editId="73D9A74F">
                <wp:simplePos x="0" y="0"/>
                <wp:positionH relativeFrom="column">
                  <wp:posOffset>569595</wp:posOffset>
                </wp:positionH>
                <wp:positionV relativeFrom="paragraph">
                  <wp:posOffset>342900</wp:posOffset>
                </wp:positionV>
                <wp:extent cx="4457700" cy="0"/>
                <wp:effectExtent l="12065" t="13970" r="16510" b="14605"/>
                <wp:wrapNone/>
                <wp:docPr id="73861523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ADF6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27pt" to="395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NYwgEAAG0DAAAOAAAAZHJzL2Uyb0RvYy54bWysU8Fu3CAQvVfqPyDuXXujtNla681h0/SS&#10;tisl/YBZwDYqMJQha+/fF8jajdpbVR8QMDOPN2+et7eTNeykAml0LV+vas6UEyi161v+/en+3YYz&#10;iuAkGHSq5WdF/Hb39s129I26wgGNVIElEEfN6Fs+xOibqiIxKAu0Qq9cCnYYLMR0DH0lA4wJ3Zrq&#10;qq4/VCMG6QMKRZRu716CfFfwu06J+K3rSEVmWp64xbKGsh7zWu220PQB/KDFhQb8AwsL2qVHF6g7&#10;iMCeg/4LymoRkLCLK4G2wq7TQpUeUjfr+o9uHgfwqvSSxCG/yET/D1Z8Pe3dIWTqYnKP/gHFD2IO&#10;9wO4XhUCT2efBrfOUlWjp2YpyQfyh8CO4xeUKQeeIxYVpi7YDJn6Y1MR+7yIrabIRLq8vn5/c1On&#10;mYg5VkEzF/pA8bNCy/Km5Ua7rAM0cHqgmIlAM6fka4f32pgyS+PYmNh+rDcZGpKl6GcpJTRa5rRc&#10;QKE/7k1gJ8i+KF/pL0Vep1kdkzuNti3fLEnQDArkJyfLexG0edknTsZlcFV8dyE6i5QdSc0R5fkQ&#10;ZiXTTEsrF/9l07w+F71//yW7XwAAAP//AwBQSwMEFAAGAAgAAAAhAB65w9DcAAAACAEAAA8AAABk&#10;cnMvZG93bnJldi54bWxMj8FOwzAQRO9I/IO1SNyo01JoE+JUVREcqRoQZzdeklB7HcVuGvh6tuIA&#10;x50Zzb7JV6OzYsA+tJ4UTCcJCKTKm5ZqBW+vTzdLECFqMtp6QgVfGGBVXF7kOjP+RDscylgLLqGQ&#10;aQVNjF0mZagadDpMfIfE3ofvnY589rU0vT5xubNyliT30umW+EOjO9w0WB3Ko1PweLvG7cyOn+/p&#10;Yfv8svsuBz3fKHV9Na4fQEQc418YzviMDgUz7f2RTBBWwTJdcFLB3Zwnsb9IpyzsfwVZ5PL/gOIH&#10;AAD//wMAUEsBAi0AFAAGAAgAAAAhALaDOJL+AAAA4QEAABMAAAAAAAAAAAAAAAAAAAAAAFtDb250&#10;ZW50X1R5cGVzXS54bWxQSwECLQAUAAYACAAAACEAOP0h/9YAAACUAQAACwAAAAAAAAAAAAAAAAAv&#10;AQAAX3JlbHMvLnJlbHNQSwECLQAUAAYACAAAACEAKnbTWMIBAABtAwAADgAAAAAAAAAAAAAAAAAu&#10;AgAAZHJzL2Uyb0RvYy54bWxQSwECLQAUAAYACAAAACEAHrnD0NwAAAAIAQAADwAAAAAAAAAAAAAA&#10;AAAcBAAAZHJzL2Rvd25yZXYueG1sUEsFBgAAAAAEAAQA8wAAACUFAAAAAA==&#10;" strokeweight=".53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5D3517C2" wp14:editId="2743CAAF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1025525" cy="1174115"/>
                <wp:effectExtent l="13970" t="13970" r="8255" b="12065"/>
                <wp:wrapNone/>
                <wp:docPr id="6508486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687E6" w14:textId="515A4EEC" w:rsidR="007871AE" w:rsidRDefault="00FB4B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90B73C" wp14:editId="64E21C08">
                                  <wp:extent cx="836295" cy="1079500"/>
                                  <wp:effectExtent l="0" t="0" r="0" b="0"/>
                                  <wp:docPr id="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295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517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-45pt;width:80.75pt;height:92.4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9gDwIAACwEAAAOAAAAZHJzL2Uyb0RvYy54bWysU9tu2zAMfR+wfxD0vjgOkrU14hRdugwD&#10;ugvQ7QNkWbaFyaJGKbGzrx8lp2m2vRXzgyCa1CF5eLi+HXvDDgq9BlvyfDbnTFkJtbZtyb9/2725&#10;5swHYWthwKqSH5Xnt5vXr9aDK9QCOjC1QkYg1heDK3kXgiuyzMtO9cLPwClLzgawF4FMbLMaxUDo&#10;vckW8/nbbACsHYJU3tPf+8nJNwm/aZQMX5rGq8BMyam2kE5MZxXPbLMWRYvCdVqeyhAvqKIX2lLS&#10;M9S9CILtUf8D1WuJ4KEJMwl9Bk2jpUo9UDf5/K9uHjvhVOqFyPHuTJP/f7Dy8+HRfUUWxncw0gBT&#10;E949gPzhmYVtJ2yr7hBh6JSoKXEeKcsG54vT00i1L3wEqYZPUNOQxT5AAhob7CMr1CcjdBrA8Uy6&#10;GgOTMeV8sVotVpxJ8uX51TLPVymHKJ6eO/Thg4KexUvJkaaa4MXhwYdYjiieQmI2D0bXO21MMrCt&#10;tgbZQZACduk7of8RZiwbSn4TC3kpRK8DSdnovuTX8/hN4oq8vbd1EloQ2kx3KtnYE5GRu4nFMFYj&#10;BUZCK6iPRCnCJFlaMbp0gL84G0iuJfc/9wIVZ+ajpbHc5Mtl1HcylqurBRl46akuPcJKgip54Gy6&#10;bsO0E3uHuu0o0yQEC3c0ykYnkp+rOtVNkkzcn9Ynav7STlHPS775DQAA//8DAFBLAwQUAAYACAAA&#10;ACEA6kBiod0AAAAJAQAADwAAAGRycy9kb3ducmV2LnhtbEyPzU7DMBCE70i8g7VIXFBrN+KnSbOp&#10;qgrEuYULNzfeJhHxOondJuXpMQcEt1nNaPabfD3ZVpxp8I1jhMVcgSAunWm4Qnh/e5ktQfig2ejW&#10;MSFcyMO6uL7KdWbcyDs670MlYgn7TCPUIXSZlL6syWo/dx1x9I5usDrEc6ikGfQYy20rE6UepdUN&#10;xw+17mhbU/m5P1kENz5frKNeJXcfX/Z1u+l3x6RHvL2ZNisQgabwF4Yf/IgORWQ6uBMbL1qEWari&#10;lvArYuJp8QDigJDepyCLXP5fUHwDAAD//wMAUEsBAi0AFAAGAAgAAAAhALaDOJL+AAAA4QEAABMA&#10;AAAAAAAAAAAAAAAAAAAAAFtDb250ZW50X1R5cGVzXS54bWxQSwECLQAUAAYACAAAACEAOP0h/9YA&#10;AACUAQAACwAAAAAAAAAAAAAAAAAvAQAAX3JlbHMvLnJlbHNQSwECLQAUAAYACAAAACEAXVWPYA8C&#10;AAAsBAAADgAAAAAAAAAAAAAAAAAuAgAAZHJzL2Uyb0RvYy54bWxQSwECLQAUAAYACAAAACEA6kBi&#10;od0AAAAJAQAADwAAAAAAAAAAAAAAAABpBAAAZHJzL2Rvd25yZXYueG1sUEsFBgAAAAAEAAQA8wAA&#10;AHMFAAAAAA==&#10;" strokecolor="white">
                <v:textbox>
                  <w:txbxContent>
                    <w:p w14:paraId="23A687E6" w14:textId="515A4EEC" w:rsidR="007871AE" w:rsidRDefault="00FB4BBC">
                      <w:r>
                        <w:rPr>
                          <w:noProof/>
                        </w:rPr>
                        <w:drawing>
                          <wp:inline distT="0" distB="0" distL="0" distR="0" wp14:anchorId="3290B73C" wp14:editId="64E21C08">
                            <wp:extent cx="836295" cy="1079500"/>
                            <wp:effectExtent l="0" t="0" r="0" b="0"/>
                            <wp:docPr id="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295" cy="1079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58DD43CB" wp14:editId="49217D34">
                <wp:simplePos x="0" y="0"/>
                <wp:positionH relativeFrom="column">
                  <wp:posOffset>4914900</wp:posOffset>
                </wp:positionH>
                <wp:positionV relativeFrom="paragraph">
                  <wp:posOffset>-571500</wp:posOffset>
                </wp:positionV>
                <wp:extent cx="1598295" cy="1141095"/>
                <wp:effectExtent l="13970" t="13970" r="6985" b="6985"/>
                <wp:wrapNone/>
                <wp:docPr id="8342932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BC5DF" w14:textId="77777777" w:rsidR="007871AE" w:rsidRDefault="007871AE">
                            <w:pPr>
                              <w:pStyle w:val="Nagwek3"/>
                              <w:jc w:val="center"/>
                              <w:rPr>
                                <w:color w:val="0080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080"/>
                                <w:sz w:val="24"/>
                              </w:rPr>
                              <w:t>Karta usługi</w:t>
                            </w:r>
                          </w:p>
                          <w:p w14:paraId="7562B4E1" w14:textId="77777777" w:rsidR="007871AE" w:rsidRDefault="00120E0A">
                            <w:pPr>
                              <w:pStyle w:val="Nagwek3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80"/>
                                <w:sz w:val="96"/>
                                <w:szCs w:val="96"/>
                              </w:rPr>
                              <w:t>GN</w:t>
                            </w:r>
                            <w:r w:rsidR="00D62063">
                              <w:rPr>
                                <w:color w:val="008080"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  <w:p w14:paraId="66C216C5" w14:textId="29521EE1" w:rsidR="007871AE" w:rsidRDefault="00D62063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wydanie </w:t>
                            </w:r>
                            <w:r w:rsidR="0041273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3EF0674C" w14:textId="77777777" w:rsidR="007871AE" w:rsidRDefault="007871AE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D43CB" id="Text Box 3" o:spid="_x0000_s1027" type="#_x0000_t202" style="position:absolute;margin-left:387pt;margin-top:-45pt;width:125.85pt;height:89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vTDwIAACsEAAAOAAAAZHJzL2Uyb0RvYy54bWysU9uO0zAQfUfiHyy/06TVFtpo09XSpQhp&#10;WZAWPsB1nMTC8Zix26R8PWMn7S7wtsIP1owvZ2bOnLm+GTrDjgq9Blvy+SznTFkJlbZNyb9/271Z&#10;ceaDsJUwYFXJT8rzm83rV9e9K9QCWjCVQkYg1he9K3kbgiuyzMtWdcLPwClLlzVgJwK52GQVip7Q&#10;O5Mt8vxt1gNWDkEq7+n0brzkm4Rf10qGL3XtVWCm5JRbSDumfR/3bHMtigaFa7Wc0hAvyKIT2lLQ&#10;C9SdCIIdUP8D1WmJ4KEOMwldBnWtpUo1UDXz/K9qHlvhVKqFyPHuQpP/f7Dy4fjoviILw3sYqIGp&#10;CO/uQf7wzMK2FbZRt4jQt0pUFHgeKct654vpa6TaFz6C7PvPUFGTxSFAAhpq7CIrVCcjdGrA6UK6&#10;GgKTMeRyvVqsl5xJupvPr+Y5OTGGKM7fHfrwUUHHolFypK4meHG892F8en4So3kwutppY5KDzX5r&#10;kB0FKWCX1oT+xzNjWV/y9XKxHBl4AUSnA0nZ6K7kqzyuUVyRtw+2SkILQpvRpuqMnYiM3I0shmE/&#10;MF1NLEde91CdiFmEUbk0aWS0gL8460m1Jfc/DwIVZ+aTpe5EiSfjavluQQ6eT/fPT4WVBFHywNlo&#10;bsM4EgeHumkpwqgDC7fUyVonjp+ymdImRaYuTdMTJf/cT6+eZnzzGwAA//8DAFBLAwQUAAYACAAA&#10;ACEAhKwdLuEAAAALAQAADwAAAGRycy9kb3ducmV2LnhtbEyPwU7DMBBE70j8g7VIXFBrE1LShjgV&#10;ROLCoRIBwdWJlzgiXkex04a/xz3BbVYzmn1T7Bc7sCNOvnck4XYtgCG1TvfUSXh/e15tgfmgSKvB&#10;EUr4QQ/78vKiULl2J3rFYx06FkvI50qCCWHMOfetQav82o1I0ftyk1UhnlPH9aROsdwOPBHinlvV&#10;U/xg1IiVwfa7nq2EtEnSu4/qpbabWVfq6fNAB3Mj5fXV8vgALOAS/sJwxo/oUEamxs2kPRskZFka&#10;twQJq52I4pwQySYD1kjY7jLgZcH/byh/AQAA//8DAFBLAQItABQABgAIAAAAIQC2gziS/gAAAOEB&#10;AAATAAAAAAAAAAAAAAAAAAAAAABbQ29udGVudF9UeXBlc10ueG1sUEsBAi0AFAAGAAgAAAAhADj9&#10;If/WAAAAlAEAAAsAAAAAAAAAAAAAAAAALwEAAF9yZWxzLy5yZWxzUEsBAi0AFAAGAAgAAAAhAG6x&#10;O9MPAgAAKwQAAA4AAAAAAAAAAAAAAAAALgIAAGRycy9lMm9Eb2MueG1sUEsBAi0AFAAGAAgAAAAh&#10;AISsHS7hAAAACwEAAA8AAAAAAAAAAAAAAAAAaQQAAGRycy9kb3ducmV2LnhtbFBLBQYAAAAABAAE&#10;APMAAAB3BQAAAAA=&#10;" strokecolor="white">
                <v:textbox inset="0,,0">
                  <w:txbxContent>
                    <w:p w14:paraId="267BC5DF" w14:textId="77777777" w:rsidR="007871AE" w:rsidRDefault="007871AE">
                      <w:pPr>
                        <w:pStyle w:val="Nagwek3"/>
                        <w:jc w:val="center"/>
                        <w:rPr>
                          <w:color w:val="008080"/>
                          <w:sz w:val="96"/>
                          <w:szCs w:val="9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8080"/>
                          <w:sz w:val="24"/>
                        </w:rPr>
                        <w:t>Karta usługi</w:t>
                      </w:r>
                    </w:p>
                    <w:p w14:paraId="7562B4E1" w14:textId="77777777" w:rsidR="007871AE" w:rsidRDefault="00120E0A">
                      <w:pPr>
                        <w:pStyle w:val="Nagwek3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color w:val="008080"/>
                          <w:sz w:val="96"/>
                          <w:szCs w:val="96"/>
                        </w:rPr>
                        <w:t>GN</w:t>
                      </w:r>
                      <w:r w:rsidR="00D62063">
                        <w:rPr>
                          <w:color w:val="008080"/>
                          <w:sz w:val="96"/>
                          <w:szCs w:val="96"/>
                        </w:rPr>
                        <w:t>12</w:t>
                      </w:r>
                    </w:p>
                    <w:p w14:paraId="66C216C5" w14:textId="29521EE1" w:rsidR="007871AE" w:rsidRDefault="00D62063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wydanie </w:t>
                      </w:r>
                      <w:r w:rsidR="0041273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3EF0674C" w14:textId="77777777" w:rsidR="007871AE" w:rsidRDefault="007871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3B7EA62D" wp14:editId="1F5D70C9">
                <wp:simplePos x="0" y="0"/>
                <wp:positionH relativeFrom="column">
                  <wp:posOffset>571500</wp:posOffset>
                </wp:positionH>
                <wp:positionV relativeFrom="paragraph">
                  <wp:posOffset>-685800</wp:posOffset>
                </wp:positionV>
                <wp:extent cx="4455795" cy="912495"/>
                <wp:effectExtent l="13970" t="13970" r="6985" b="6985"/>
                <wp:wrapNone/>
                <wp:docPr id="8088745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A4519" w14:textId="77777777" w:rsidR="007871AE" w:rsidRDefault="007871AE">
                            <w:pPr>
                              <w:pStyle w:val="Nagwek1"/>
                            </w:pPr>
                            <w:r>
                              <w:rPr>
                                <w:sz w:val="36"/>
                              </w:rPr>
                              <w:t>Urząd Miejski w Drezdenku</w:t>
                            </w:r>
                          </w:p>
                          <w:p w14:paraId="69E9A965" w14:textId="77777777" w:rsidR="007871AE" w:rsidRDefault="007871AE"/>
                          <w:p w14:paraId="44147550" w14:textId="77777777" w:rsidR="007871AE" w:rsidRDefault="007871AE" w:rsidP="00B21149">
                            <w:pPr>
                              <w:pStyle w:val="Nagwek4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Referat </w:t>
                            </w:r>
                            <w:r w:rsidR="00B21149">
                              <w:rPr>
                                <w:b w:val="0"/>
                                <w:bCs w:val="0"/>
                              </w:rPr>
                              <w:t>Nieruchomości i Gospodarki Przestrzennej</w:t>
                            </w:r>
                            <w:r w:rsidR="00120E0A">
                              <w:rPr>
                                <w:b w:val="0"/>
                                <w:bCs w:val="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EA62D" id="Text Box 5" o:spid="_x0000_s1028" type="#_x0000_t202" style="position:absolute;margin-left:45pt;margin-top:-54pt;width:350.85pt;height:71.8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J9FAIAADIEAAAOAAAAZHJzL2Uyb0RvYy54bWysU9tu2zAMfR+wfxD0vjgJnLUx4hRdugwD&#10;ugvQ7QMUWbaFyaJGKbG7rx8lu2m2vRXTg0CK0iF5eLS5GTrDTgq9BlvyxWzOmbISKm2bkn//tn9z&#10;zZkPwlbCgFUlf1Se32xfv9r0rlBLaMFUChmBWF/0ruRtCK7IMi9b1Qk/A6csBWvATgRysckqFD2h&#10;dyZbzudvsx6wcghSeU+nd2OQbxN+XSsZvtS1V4GZklNtIe2Y9kPcs+1GFA0K12o5lSFeUEUntKWk&#10;Z6g7EQQ7ov4HqtMSwUMdZhK6DOpaS5V6oG4W87+6eWiFU6kXIse7M03+/8HKz6cH9xVZGN7BQANM&#10;TXh3D/KHZxZ2rbCNukWEvlWiosSLSFnWO19MTyPVvvAR5NB/goqGLI4BEtBQYxdZoT4ZodMAHs+k&#10;qyEwSYd5vlpdrVecSYqtF8uc7JhCFE+vHfrwQUHHolFypKEmdHG692G8+nQlJvNgdLXXxiQHm8PO&#10;IDsJEsA+rQn9j2vGsp6yr5arkYAXQHQ6kJKN7kp+PY9r1Fak7b2tks6C0Ga0qTtjJx4jdSOJYTgM&#10;TFclX8a3kdYDVI9ELMIoXPpoZLSAvzjrSbQl9z+PAhVn5qOl4awXeR5Vnpx8dbUkBy8jh8uIsJKg&#10;Sh44G81dGH/G0aFuWso0ysHCLQ201onr56qm8kmYaVrTJ4rKv/TTreevvv0NAAD//wMAUEsDBBQA&#10;BgAIAAAAIQAxCycW4AAAAAoBAAAPAAAAZHJzL2Rvd25yZXYueG1sTI/BTsMwEETvSPyDtUhcUGsn&#10;CNKm2VRVBeLcwoWbm2yTqLGdxG6T8vUsJ3qb1Yxm32TrybTiQoNvnEWI5goE2cKVja0Qvj7fZwsQ&#10;Pmhb6tZZQriSh3V+f5fptHSj3dFlHyrBJdanGqEOoUul9EVNRvu568iyd3SD0YHPoZLloEcuN62M&#10;lXqVRjeWP9S6o21NxWl/NghufLsaR72Kn75/zMd20++OcY/4+DBtViACTeE/DH/4jA45Mx3c2ZZe&#10;tAhLxVMCwixSC1acSJZRAuKA8PySgMwzeTsh/wUAAP//AwBQSwECLQAUAAYACAAAACEAtoM4kv4A&#10;AADhAQAAEwAAAAAAAAAAAAAAAAAAAAAAW0NvbnRlbnRfVHlwZXNdLnhtbFBLAQItABQABgAIAAAA&#10;IQA4/SH/1gAAAJQBAAALAAAAAAAAAAAAAAAAAC8BAABfcmVscy8ucmVsc1BLAQItABQABgAIAAAA&#10;IQA95aJ9FAIAADIEAAAOAAAAAAAAAAAAAAAAAC4CAABkcnMvZTJvRG9jLnhtbFBLAQItABQABgAI&#10;AAAAIQAxCycW4AAAAAoBAAAPAAAAAAAAAAAAAAAAAG4EAABkcnMvZG93bnJldi54bWxQSwUGAAAA&#10;AAQABADzAAAAewUAAAAA&#10;" strokecolor="white">
                <v:textbox>
                  <w:txbxContent>
                    <w:p w14:paraId="4A6A4519" w14:textId="77777777" w:rsidR="007871AE" w:rsidRDefault="007871AE">
                      <w:pPr>
                        <w:pStyle w:val="Nagwek1"/>
                      </w:pPr>
                      <w:r>
                        <w:rPr>
                          <w:sz w:val="36"/>
                        </w:rPr>
                        <w:t>Urząd Miejski w Drezdenku</w:t>
                      </w:r>
                    </w:p>
                    <w:p w14:paraId="69E9A965" w14:textId="77777777" w:rsidR="007871AE" w:rsidRDefault="007871AE"/>
                    <w:p w14:paraId="44147550" w14:textId="77777777" w:rsidR="007871AE" w:rsidRDefault="007871AE" w:rsidP="00B21149">
                      <w:pPr>
                        <w:pStyle w:val="Nagwek4"/>
                      </w:pPr>
                      <w:r>
                        <w:rPr>
                          <w:b w:val="0"/>
                          <w:bCs w:val="0"/>
                        </w:rPr>
                        <w:t xml:space="preserve">Referat </w:t>
                      </w:r>
                      <w:r w:rsidR="00B21149">
                        <w:rPr>
                          <w:b w:val="0"/>
                          <w:bCs w:val="0"/>
                        </w:rPr>
                        <w:t>Nieruchomości i Gospodarki Przestrzennej</w:t>
                      </w:r>
                      <w:r w:rsidR="00120E0A">
                        <w:rPr>
                          <w:b w:val="0"/>
                          <w:bCs w:val="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04B9E79D" wp14:editId="3A44922B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914400</wp:posOffset>
                </wp:positionV>
                <wp:extent cx="6513195" cy="8799195"/>
                <wp:effectExtent l="13970" t="13970" r="6985" b="6985"/>
                <wp:wrapNone/>
                <wp:docPr id="88866239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879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BBBC9" w14:textId="77777777" w:rsidR="007871AE" w:rsidRDefault="007871AE">
                            <w:pPr>
                              <w:spacing w:before="360" w:after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J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ak załatwić?</w:t>
                            </w:r>
                          </w:p>
                          <w:p w14:paraId="409018C9" w14:textId="178ED00C" w:rsidR="007871AE" w:rsidRDefault="007871AE">
                            <w:pPr>
                              <w:numPr>
                                <w:ilvl w:val="0"/>
                                <w:numId w:val="3"/>
                              </w:numPr>
                              <w:spacing w:before="360" w:after="360"/>
                              <w:jc w:val="both"/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Wypełnić i złożyć wniosek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na obowiązującym formularzu (f – G</w:t>
                            </w:r>
                            <w:r w:rsidR="00120E0A">
                              <w:rPr>
                                <w:rFonts w:ascii="Tahoma" w:hAnsi="Tahoma" w:cs="Tahoma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N</w:t>
                            </w:r>
                            <w:r w:rsidR="00370A0C">
                              <w:rPr>
                                <w:rFonts w:ascii="Tahoma" w:hAnsi="Tahoma" w:cs="Tahoma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12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B4BBC">
                              <w:rPr>
                                <w:rFonts w:ascii="Tahoma" w:hAnsi="Tahoma" w:cs="Tahoma"/>
                                <w:noProof/>
                                <w:color w:val="0000FF"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74D24B24" wp14:editId="762F81AD">
                                  <wp:extent cx="155575" cy="15557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20"/>
                              </w:rPr>
                              <w:t xml:space="preserve">  lub </w:t>
                            </w:r>
                            <w:r w:rsidR="00FB4BBC">
                              <w:rPr>
                                <w:rFonts w:ascii="Tahoma" w:hAnsi="Tahoma" w:cs="Tahoma"/>
                                <w:noProof/>
                                <w:color w:val="0000FF"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429995D2" wp14:editId="171F83BB">
                                  <wp:extent cx="155575" cy="155575"/>
                                  <wp:effectExtent l="0" t="0" r="0" b="0"/>
                                  <wp:docPr id="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7313C024" w14:textId="77777777" w:rsidR="007871AE" w:rsidRDefault="007871AE">
                            <w:pPr>
                              <w:spacing w:before="360" w:after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17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8"/>
                                <w:szCs w:val="17"/>
                              </w:rPr>
                              <w:t>o zabrać?</w:t>
                            </w:r>
                          </w:p>
                          <w:p w14:paraId="57BF1F36" w14:textId="799268CE" w:rsidR="007871AE" w:rsidRDefault="007871AE">
                            <w:pPr>
                              <w:pStyle w:val="Nagwek10"/>
                              <w:numPr>
                                <w:ilvl w:val="0"/>
                                <w:numId w:val="3"/>
                              </w:numPr>
                              <w:spacing w:before="360" w:after="360"/>
                              <w:jc w:val="both"/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/>
                                <w:sz w:val="17"/>
                                <w:szCs w:val="17"/>
                              </w:rPr>
                              <w:t>Zgoda na zamianę lokalu, wyrażona przez wszystkie osoby pełnoletnie, zameldowane na stałe w lokalu, biorące udział w</w:t>
                            </w:r>
                            <w:r w:rsidR="00412735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/>
                                <w:sz w:val="17"/>
                                <w:szCs w:val="17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/>
                                <w:sz w:val="17"/>
                                <w:szCs w:val="17"/>
                              </w:rPr>
                              <w:t>zamianie.</w:t>
                            </w:r>
                          </w:p>
                          <w:p w14:paraId="5A1D3774" w14:textId="77777777" w:rsidR="007871AE" w:rsidRDefault="007871AE">
                            <w:pPr>
                              <w:spacing w:before="360" w:after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dzie załatwić?</w:t>
                            </w:r>
                          </w:p>
                          <w:p w14:paraId="2DE53901" w14:textId="77777777" w:rsidR="007871AE" w:rsidRDefault="007871AE">
                            <w:pPr>
                              <w:numPr>
                                <w:ilvl w:val="0"/>
                                <w:numId w:val="5"/>
                              </w:numPr>
                              <w:spacing w:before="360" w:after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Wydawanie formularzy wniosków - Biuro Obsługi Klienta</w:t>
                            </w:r>
                            <w:r w:rsidR="007E62A1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(parter), pokój nr 5, tel. 95 762 29 63.</w:t>
                            </w:r>
                          </w:p>
                          <w:p w14:paraId="4DC8A95D" w14:textId="77777777" w:rsidR="007871AE" w:rsidRDefault="007871AE">
                            <w:pPr>
                              <w:numPr>
                                <w:ilvl w:val="0"/>
                                <w:numId w:val="5"/>
                              </w:numPr>
                              <w:spacing w:before="360" w:after="360"/>
                              <w:jc w:val="both"/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Referat </w:t>
                            </w:r>
                            <w:r w:rsidR="00B21149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Nieruchomości i Gospodarki Przestrzennej</w:t>
                            </w:r>
                            <w:r w:rsidR="00390F36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E62A1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(</w:t>
                            </w:r>
                            <w:r w:rsidR="00390F36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parter</w:t>
                            </w:r>
                            <w:r w:rsidR="007E62A1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, pokój </w:t>
                            </w:r>
                            <w:r w:rsidR="00390F36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nr 12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, tel. </w:t>
                            </w:r>
                            <w:r w:rsidR="00390F3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95 762 29 68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261631FF" w14:textId="77777777" w:rsidR="007871AE" w:rsidRDefault="007871AE">
                            <w:pPr>
                              <w:spacing w:before="360" w:after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2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8"/>
                                <w:szCs w:val="22"/>
                              </w:rPr>
                              <w:t>ermin realizacji</w:t>
                            </w:r>
                          </w:p>
                          <w:p w14:paraId="3C88DBFA" w14:textId="77777777" w:rsidR="007871AE" w:rsidRDefault="007871AE">
                            <w:pPr>
                              <w:numPr>
                                <w:ilvl w:val="0"/>
                                <w:numId w:val="5"/>
                              </w:numPr>
                              <w:spacing w:before="360" w:after="360"/>
                              <w:jc w:val="both"/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Do 30 dni.</w:t>
                            </w:r>
                          </w:p>
                          <w:p w14:paraId="696BE594" w14:textId="77777777" w:rsidR="007871AE" w:rsidRDefault="007871AE">
                            <w:pPr>
                              <w:spacing w:before="360" w:after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płaty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6B533DD9" w14:textId="77777777" w:rsidR="007871AE" w:rsidRDefault="007871AE">
                            <w:pPr>
                              <w:numPr>
                                <w:ilvl w:val="0"/>
                                <w:numId w:val="5"/>
                              </w:numPr>
                              <w:spacing w:before="360" w:after="360"/>
                              <w:jc w:val="both"/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Nie pobiera się.</w:t>
                            </w:r>
                          </w:p>
                          <w:p w14:paraId="73789AED" w14:textId="77777777" w:rsidR="007871AE" w:rsidRDefault="007871AE">
                            <w:pPr>
                              <w:spacing w:before="360" w:after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ryb odwoławczy</w:t>
                            </w:r>
                          </w:p>
                          <w:p w14:paraId="74DC61EB" w14:textId="77777777" w:rsidR="007871AE" w:rsidRDefault="007871AE">
                            <w:pPr>
                              <w:numPr>
                                <w:ilvl w:val="0"/>
                                <w:numId w:val="5"/>
                              </w:numPr>
                              <w:spacing w:before="360" w:after="360"/>
                              <w:jc w:val="both"/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Nie przysługuje.</w:t>
                            </w:r>
                          </w:p>
                          <w:p w14:paraId="45A55CE5" w14:textId="77777777" w:rsidR="007871AE" w:rsidRDefault="007871AE">
                            <w:pPr>
                              <w:spacing w:before="360" w:after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odstawa prawna</w:t>
                            </w:r>
                          </w:p>
                          <w:p w14:paraId="73E9A603" w14:textId="1DC3142E" w:rsidR="00A25C53" w:rsidRDefault="00A25C53" w:rsidP="00A25C53">
                            <w:pPr>
                              <w:numPr>
                                <w:ilvl w:val="0"/>
                                <w:numId w:val="4"/>
                              </w:numPr>
                              <w:spacing w:before="340" w:after="34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Ustawa z 21 czerwca 2001 r. o ochronie praw lokatorów, mieszkaniowym zasobie gminy i o zmianie Kodeksu cywilnego </w:t>
                            </w:r>
                            <w:r w:rsidR="00DE5DDC" w:rsidRPr="00DE5DDC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(</w:t>
                            </w:r>
                            <w:proofErr w:type="spellStart"/>
                            <w:r w:rsidR="00DE5DDC" w:rsidRPr="00DE5DDC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t.j</w:t>
                            </w:r>
                            <w:proofErr w:type="spellEnd"/>
                            <w:r w:rsidR="00DE5DDC" w:rsidRPr="00DE5DDC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. Dz. U. z 202</w:t>
                            </w:r>
                            <w:r w:rsidR="00D56CC6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3</w:t>
                            </w:r>
                            <w:r w:rsidR="00DE5DDC" w:rsidRPr="00DE5DDC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r. poz. </w:t>
                            </w:r>
                            <w:r w:rsidR="00FB4BBC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725</w:t>
                            </w:r>
                            <w:r w:rsidRPr="00BE4B8D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6592C5B6" w14:textId="77777777" w:rsidR="00A25C53" w:rsidRPr="00BE4B8D" w:rsidRDefault="00A25C53" w:rsidP="00A25C53">
                            <w:pPr>
                              <w:numPr>
                                <w:ilvl w:val="0"/>
                                <w:numId w:val="4"/>
                              </w:num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Uchwała XLI/226/2021</w:t>
                            </w:r>
                            <w:r w:rsidRPr="00BE4B8D">
                              <w:rPr>
                                <w:rFonts w:ascii="Tahoma" w:hAnsi="Tahoma" w:cs="Tahoma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Rady Miejskiej w Drezdenku z</w:t>
                            </w:r>
                            <w:r w:rsidRPr="00BE4B8D">
                              <w:rPr>
                                <w:rFonts w:ascii="Tahoma" w:hAnsi="Tahoma" w:cs="Tahoma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dnia</w:t>
                            </w:r>
                            <w:r w:rsidRPr="00BE4B8D">
                              <w:rPr>
                                <w:rFonts w:ascii="Tahoma" w:hAnsi="Tahoma" w:cs="Tahoma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10 marca</w:t>
                            </w:r>
                            <w:r w:rsidRPr="00BE4B8D">
                              <w:rPr>
                                <w:rFonts w:ascii="Tahoma" w:hAnsi="Tahoma" w:cs="Tahoma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2021 roku w sprawie zasad wynajmowania lokali wchodzących w skład mieszkaniowego zasobu gminy </w:t>
                            </w:r>
                          </w:p>
                          <w:p w14:paraId="4AB7C470" w14:textId="77777777" w:rsidR="00CB74AB" w:rsidRDefault="00CB74AB">
                            <w:pPr>
                              <w:jc w:val="center"/>
                            </w:pPr>
                          </w:p>
                          <w:p w14:paraId="06F7D70E" w14:textId="77777777" w:rsidR="00CB74AB" w:rsidRDefault="00CB74AB">
                            <w:pPr>
                              <w:jc w:val="center"/>
                            </w:pPr>
                          </w:p>
                          <w:p w14:paraId="6D01E9CF" w14:textId="77777777" w:rsidR="00CB74AB" w:rsidRDefault="00CB74AB">
                            <w:pPr>
                              <w:jc w:val="center"/>
                            </w:pPr>
                          </w:p>
                          <w:p w14:paraId="7D738D1A" w14:textId="77777777" w:rsidR="007871AE" w:rsidRDefault="007871AE">
                            <w:pPr>
                              <w:jc w:val="center"/>
                            </w:pPr>
                            <w:hyperlink r:id="rId8" w:history="1">
                              <w:r>
                                <w:rPr>
                                  <w:rStyle w:val="Hipercze"/>
                                  <w:rFonts w:ascii="Tahoma" w:hAnsi="Tahoma" w:cs="Tahoma"/>
                                  <w:sz w:val="17"/>
                                </w:rPr>
                                <w:t>http://www.bip.drezdenko.pl/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9E79D" id="Text Box 6" o:spid="_x0000_s1029" type="#_x0000_t202" style="position:absolute;margin-left:-18pt;margin-top:1in;width:512.85pt;height:692.8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NtFQIAADMEAAAOAAAAZHJzL2Uyb0RvYy54bWysU9tu2zAMfR+wfxD0vjhOk7Yx4hRdugwD&#10;ugvQ7QMUWbaFyaJGKbG7ry8lp2m2vRXTgyCK0iF5eLi6GTrDDgq9BlvyfDLlTFkJlbZNyX983767&#10;5swHYSthwKqSPyrPb9Zv36x6V6gZtGAqhYxArC96V/I2BFdkmZet6oSfgFOWnDVgJwKZ2GQVip7Q&#10;O5PNptPLrAesHIJU3tPt3ejk64Rf10qGr3XtVWCm5JRbSDumfRf3bL0SRYPCtVoe0xCvyKIT2lLQ&#10;E9SdCILtUf8D1WmJ4KEOEwldBnWtpUo1UDX59K9qHlrhVKqFyPHuRJP/f7Dyy+HBfUMWhvcwUANT&#10;Ed7dg/zpmYVNK2yjbhGhb5WoKHAeKct654vj10i1L3wE2fWfoaImi32ABDTU2EVWqE5G6NSAxxPp&#10;aghM0uXlIr/IlwvOJPmur5bLaMQYonj+7tCHjwo6Fg8lR+pqgheHex/Gp89PYjQPRldbbUwysNlt&#10;DLKDIAVs0zqi//HMWNaXfLmYLUYGXgHR6UBSNrqjMqZxjeKKvH2wVRJaENqMZ6rO2CORkbuRxTDs&#10;Bqarkl/Ev5HXHVSPxCzCqFyaNDq0gL8560m1Jfe/9gIVZ+aTpe4s8/k8yjwZ88XVjAw89+zOPcJK&#10;gip54Gw8bsI4GnuHumkp0qgHC7fU0Vonrl+yOqZPykzdOk5RlP65nV69zPr6CQAA//8DAFBLAwQU&#10;AAYACAAAACEAjfbJit8AAAAMAQAADwAAAGRycy9kb3ducmV2LnhtbExPy27CMBC8I/UfrK3EBYHT&#10;lPIIcRBCVD1De+nNxEsSNV4nsSGhX9/tqb3N7IxmZ9LtYGtxw85XjhQ8zSIQSLkzFRUKPt5fpysQ&#10;PmgyunaECu7oYZs9jFKdGNfTEW+nUAgOIZ9oBWUITSKlz0u02s9cg8TaxXVWB6ZdIU2new63tYyj&#10;aCGtrog/lLrBfYn51+lqFbj+cLcO2yiefH7bt/2uPV7iVqnx47DbgAg4hD8z/Nbn6pBxp7O7kvGi&#10;VjB9XvCWwMJ8zoAd69V6CeLMl5eYkcxS+X9E9gMAAP//AwBQSwECLQAUAAYACAAAACEAtoM4kv4A&#10;AADhAQAAEwAAAAAAAAAAAAAAAAAAAAAAW0NvbnRlbnRfVHlwZXNdLnhtbFBLAQItABQABgAIAAAA&#10;IQA4/SH/1gAAAJQBAAALAAAAAAAAAAAAAAAAAC8BAABfcmVscy8ucmVsc1BLAQItABQABgAIAAAA&#10;IQCU3BNtFQIAADMEAAAOAAAAAAAAAAAAAAAAAC4CAABkcnMvZTJvRG9jLnhtbFBLAQItABQABgAI&#10;AAAAIQCN9smK3wAAAAwBAAAPAAAAAAAAAAAAAAAAAG8EAABkcnMvZG93bnJldi54bWxQSwUGAAAA&#10;AAQABADzAAAAewUAAAAA&#10;" strokecolor="white">
                <v:textbox>
                  <w:txbxContent>
                    <w:p w14:paraId="7AEBBBC9" w14:textId="77777777" w:rsidR="007871AE" w:rsidRDefault="007871AE">
                      <w:pPr>
                        <w:spacing w:before="360" w:after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J</w:t>
                      </w:r>
                      <w:r>
                        <w:rPr>
                          <w:color w:val="000000"/>
                          <w:sz w:val="28"/>
                        </w:rPr>
                        <w:t>ak załatwić?</w:t>
                      </w:r>
                    </w:p>
                    <w:p w14:paraId="409018C9" w14:textId="178ED00C" w:rsidR="007871AE" w:rsidRDefault="007871AE">
                      <w:pPr>
                        <w:numPr>
                          <w:ilvl w:val="0"/>
                          <w:numId w:val="3"/>
                        </w:numPr>
                        <w:spacing w:before="360" w:after="360"/>
                        <w:jc w:val="both"/>
                        <w:rPr>
                          <w:rFonts w:ascii="Symbol" w:eastAsia="Symbol" w:hAnsi="Symbol" w:cs="Symbol"/>
                          <w:color w:val="000000"/>
                          <w:sz w:val="28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Wypełnić i złożyć wniosek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7"/>
                          <w:szCs w:val="17"/>
                        </w:rPr>
                        <w:t xml:space="preserve"> na obowiązującym formularzu (f – G</w:t>
                      </w:r>
                      <w:r w:rsidR="00120E0A">
                        <w:rPr>
                          <w:rFonts w:ascii="Tahoma" w:hAnsi="Tahoma" w:cs="Tahoma"/>
                          <w:bCs/>
                          <w:color w:val="000000"/>
                          <w:sz w:val="17"/>
                          <w:szCs w:val="17"/>
                        </w:rPr>
                        <w:t>N</w:t>
                      </w:r>
                      <w:r w:rsidR="00370A0C">
                        <w:rPr>
                          <w:rFonts w:ascii="Tahoma" w:hAnsi="Tahoma" w:cs="Tahoma"/>
                          <w:bCs/>
                          <w:color w:val="000000"/>
                          <w:sz w:val="17"/>
                          <w:szCs w:val="17"/>
                        </w:rPr>
                        <w:t>12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FB4BBC">
                        <w:rPr>
                          <w:rFonts w:ascii="Tahoma" w:hAnsi="Tahoma" w:cs="Tahoma"/>
                          <w:noProof/>
                          <w:color w:val="0000FF"/>
                          <w:sz w:val="16"/>
                          <w:szCs w:val="20"/>
                        </w:rPr>
                        <w:drawing>
                          <wp:inline distT="0" distB="0" distL="0" distR="0" wp14:anchorId="74D24B24" wp14:editId="762F81AD">
                            <wp:extent cx="155575" cy="155575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20"/>
                        </w:rPr>
                        <w:t xml:space="preserve">  lub </w:t>
                      </w:r>
                      <w:r w:rsidR="00FB4BBC">
                        <w:rPr>
                          <w:rFonts w:ascii="Tahoma" w:hAnsi="Tahoma" w:cs="Tahoma"/>
                          <w:noProof/>
                          <w:color w:val="0000FF"/>
                          <w:sz w:val="16"/>
                          <w:szCs w:val="20"/>
                        </w:rPr>
                        <w:drawing>
                          <wp:inline distT="0" distB="0" distL="0" distR="0" wp14:anchorId="429995D2" wp14:editId="171F83BB">
                            <wp:extent cx="155575" cy="155575"/>
                            <wp:effectExtent l="0" t="0" r="0" b="0"/>
                            <wp:docPr id="3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7"/>
                          <w:szCs w:val="17"/>
                        </w:rPr>
                        <w:t>)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.</w:t>
                      </w:r>
                    </w:p>
                    <w:p w14:paraId="7313C024" w14:textId="77777777" w:rsidR="007871AE" w:rsidRDefault="007871AE">
                      <w:pPr>
                        <w:spacing w:before="360" w:after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  <w:szCs w:val="17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17"/>
                        </w:rPr>
                        <w:t>C</w:t>
                      </w:r>
                      <w:r>
                        <w:rPr>
                          <w:color w:val="000000"/>
                          <w:sz w:val="28"/>
                          <w:szCs w:val="17"/>
                        </w:rPr>
                        <w:t>o zabrać?</w:t>
                      </w:r>
                    </w:p>
                    <w:p w14:paraId="57BF1F36" w14:textId="799268CE" w:rsidR="007871AE" w:rsidRDefault="007871AE">
                      <w:pPr>
                        <w:pStyle w:val="Nagwek10"/>
                        <w:numPr>
                          <w:ilvl w:val="0"/>
                          <w:numId w:val="3"/>
                        </w:numPr>
                        <w:spacing w:before="360" w:after="360"/>
                        <w:jc w:val="both"/>
                        <w:rPr>
                          <w:rFonts w:ascii="Symbol" w:eastAsia="Symbol" w:hAnsi="Symbol" w:cs="Symbol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color w:val="000000"/>
                          <w:sz w:val="17"/>
                          <w:szCs w:val="17"/>
                        </w:rPr>
                        <w:t>Zgoda na zamianę lokalu, wyrażona przez wszystkie osoby pełnoletnie, zameldowane na stałe w lokalu, biorące udział w</w:t>
                      </w:r>
                      <w:r w:rsidR="00412735">
                        <w:rPr>
                          <w:rFonts w:ascii="Tahoma" w:hAnsi="Tahoma" w:cs="Tahoma"/>
                          <w:b w:val="0"/>
                          <w:bCs w:val="0"/>
                          <w:color w:val="000000"/>
                          <w:sz w:val="17"/>
                          <w:szCs w:val="17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color w:val="000000"/>
                          <w:sz w:val="17"/>
                          <w:szCs w:val="17"/>
                        </w:rPr>
                        <w:t>zamianie.</w:t>
                      </w:r>
                    </w:p>
                    <w:p w14:paraId="5A1D3774" w14:textId="77777777" w:rsidR="007871AE" w:rsidRDefault="007871AE">
                      <w:pPr>
                        <w:spacing w:before="360" w:after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G</w:t>
                      </w:r>
                      <w:r>
                        <w:rPr>
                          <w:color w:val="000000"/>
                          <w:sz w:val="28"/>
                        </w:rPr>
                        <w:t>dzie załatwić?</w:t>
                      </w:r>
                    </w:p>
                    <w:p w14:paraId="2DE53901" w14:textId="77777777" w:rsidR="007871AE" w:rsidRDefault="007871AE">
                      <w:pPr>
                        <w:numPr>
                          <w:ilvl w:val="0"/>
                          <w:numId w:val="5"/>
                        </w:numPr>
                        <w:spacing w:before="360" w:after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Wydawanie formularzy wniosków - Biuro Obsługi Klienta</w:t>
                      </w:r>
                      <w:r w:rsidR="007E62A1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(parter), pokój nr 5, tel. 95 762 29 63.</w:t>
                      </w:r>
                    </w:p>
                    <w:p w14:paraId="4DC8A95D" w14:textId="77777777" w:rsidR="007871AE" w:rsidRDefault="007871AE">
                      <w:pPr>
                        <w:numPr>
                          <w:ilvl w:val="0"/>
                          <w:numId w:val="5"/>
                        </w:numPr>
                        <w:spacing w:before="360" w:after="360"/>
                        <w:jc w:val="both"/>
                        <w:rPr>
                          <w:rFonts w:ascii="Symbol" w:eastAsia="Symbol" w:hAnsi="Symbol" w:cs="Symbol"/>
                          <w:color w:val="000000"/>
                          <w:sz w:val="28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Referat </w:t>
                      </w:r>
                      <w:r w:rsidR="00B21149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Nieruchomości i Gospodarki Przestrzennej</w:t>
                      </w:r>
                      <w:r w:rsidR="00390F36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7E62A1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(</w:t>
                      </w:r>
                      <w:r w:rsidR="00390F36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parter</w:t>
                      </w:r>
                      <w:r w:rsidR="007E62A1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)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, pokój </w:t>
                      </w:r>
                      <w:r w:rsidR="00390F36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nr 12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, tel. </w:t>
                      </w:r>
                      <w:r w:rsidR="00390F36">
                        <w:rPr>
                          <w:rFonts w:ascii="Tahoma" w:hAnsi="Tahoma" w:cs="Tahoma"/>
                          <w:sz w:val="17"/>
                          <w:szCs w:val="17"/>
                        </w:rPr>
                        <w:t>95 762 29 68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.</w:t>
                      </w:r>
                    </w:p>
                    <w:p w14:paraId="261631FF" w14:textId="77777777" w:rsidR="007871AE" w:rsidRDefault="007871AE">
                      <w:pPr>
                        <w:spacing w:before="360" w:after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  <w:szCs w:val="22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2"/>
                        </w:rPr>
                        <w:t>T</w:t>
                      </w:r>
                      <w:r>
                        <w:rPr>
                          <w:color w:val="000000"/>
                          <w:sz w:val="28"/>
                          <w:szCs w:val="22"/>
                        </w:rPr>
                        <w:t>ermin realizacji</w:t>
                      </w:r>
                    </w:p>
                    <w:p w14:paraId="3C88DBFA" w14:textId="77777777" w:rsidR="007871AE" w:rsidRDefault="007871AE">
                      <w:pPr>
                        <w:numPr>
                          <w:ilvl w:val="0"/>
                          <w:numId w:val="5"/>
                        </w:numPr>
                        <w:spacing w:before="360" w:after="360"/>
                        <w:jc w:val="both"/>
                        <w:rPr>
                          <w:rFonts w:ascii="Symbol" w:eastAsia="Symbol" w:hAnsi="Symbol" w:cs="Symbol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Do 30 dni.</w:t>
                      </w:r>
                    </w:p>
                    <w:p w14:paraId="696BE594" w14:textId="77777777" w:rsidR="007871AE" w:rsidRDefault="007871AE">
                      <w:pPr>
                        <w:spacing w:before="360" w:after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O</w:t>
                      </w:r>
                      <w:r>
                        <w:rPr>
                          <w:color w:val="000000"/>
                          <w:sz w:val="28"/>
                        </w:rPr>
                        <w:t>płaty</w:t>
                      </w:r>
                      <w:r>
                        <w:rPr>
                          <w:rFonts w:ascii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6B533DD9" w14:textId="77777777" w:rsidR="007871AE" w:rsidRDefault="007871AE">
                      <w:pPr>
                        <w:numPr>
                          <w:ilvl w:val="0"/>
                          <w:numId w:val="5"/>
                        </w:numPr>
                        <w:spacing w:before="360" w:after="360"/>
                        <w:jc w:val="both"/>
                        <w:rPr>
                          <w:rFonts w:ascii="Symbol" w:eastAsia="Symbol" w:hAnsi="Symbol" w:cs="Symbol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Nie pobiera się.</w:t>
                      </w:r>
                    </w:p>
                    <w:p w14:paraId="73789AED" w14:textId="77777777" w:rsidR="007871AE" w:rsidRDefault="007871AE">
                      <w:pPr>
                        <w:spacing w:before="360" w:after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T</w:t>
                      </w:r>
                      <w:r>
                        <w:rPr>
                          <w:color w:val="000000"/>
                          <w:sz w:val="28"/>
                        </w:rPr>
                        <w:t>ryb odwoławczy</w:t>
                      </w:r>
                    </w:p>
                    <w:p w14:paraId="74DC61EB" w14:textId="77777777" w:rsidR="007871AE" w:rsidRDefault="007871AE">
                      <w:pPr>
                        <w:numPr>
                          <w:ilvl w:val="0"/>
                          <w:numId w:val="5"/>
                        </w:numPr>
                        <w:spacing w:before="360" w:after="360"/>
                        <w:jc w:val="both"/>
                        <w:rPr>
                          <w:rFonts w:ascii="Symbol" w:eastAsia="Symbol" w:hAnsi="Symbol" w:cs="Symbol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Nie przysługuje.</w:t>
                      </w:r>
                    </w:p>
                    <w:p w14:paraId="45A55CE5" w14:textId="77777777" w:rsidR="007871AE" w:rsidRDefault="007871AE">
                      <w:pPr>
                        <w:spacing w:before="360" w:after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P</w:t>
                      </w:r>
                      <w:r>
                        <w:rPr>
                          <w:color w:val="000000"/>
                          <w:sz w:val="28"/>
                        </w:rPr>
                        <w:t>odstawa prawna</w:t>
                      </w:r>
                    </w:p>
                    <w:p w14:paraId="73E9A603" w14:textId="1DC3142E" w:rsidR="00A25C53" w:rsidRDefault="00A25C53" w:rsidP="00A25C53">
                      <w:pPr>
                        <w:numPr>
                          <w:ilvl w:val="0"/>
                          <w:numId w:val="4"/>
                        </w:numPr>
                        <w:spacing w:before="340" w:after="34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Ustawa z 21 czerwca 2001 r. o ochronie praw lokatorów, mieszkaniowym zasobie gminy i o zmianie Kodeksu cywilnego </w:t>
                      </w:r>
                      <w:r w:rsidR="00DE5DDC" w:rsidRPr="00DE5DDC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(</w:t>
                      </w:r>
                      <w:proofErr w:type="spellStart"/>
                      <w:r w:rsidR="00DE5DDC" w:rsidRPr="00DE5DDC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t.j</w:t>
                      </w:r>
                      <w:proofErr w:type="spellEnd"/>
                      <w:r w:rsidR="00DE5DDC" w:rsidRPr="00DE5DDC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. Dz. U. z 202</w:t>
                      </w:r>
                      <w:r w:rsidR="00D56CC6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3</w:t>
                      </w:r>
                      <w:r w:rsidR="00DE5DDC" w:rsidRPr="00DE5DDC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r. poz. </w:t>
                      </w:r>
                      <w:r w:rsidR="00FB4BBC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725</w:t>
                      </w:r>
                      <w:r w:rsidRPr="00BE4B8D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)</w:t>
                      </w:r>
                    </w:p>
                    <w:p w14:paraId="6592C5B6" w14:textId="77777777" w:rsidR="00A25C53" w:rsidRPr="00BE4B8D" w:rsidRDefault="00A25C53" w:rsidP="00A25C53">
                      <w:pPr>
                        <w:numPr>
                          <w:ilvl w:val="0"/>
                          <w:numId w:val="4"/>
                        </w:numPr>
                        <w:spacing w:before="288" w:after="288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>Uchwała XLI/226/2021</w:t>
                      </w:r>
                      <w:r w:rsidRPr="00BE4B8D">
                        <w:rPr>
                          <w:rFonts w:ascii="Tahoma" w:hAnsi="Tahoma" w:cs="Tahoma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>Rady Miejskiej w Drezdenku z</w:t>
                      </w:r>
                      <w:r w:rsidRPr="00BE4B8D">
                        <w:rPr>
                          <w:rFonts w:ascii="Tahoma" w:hAnsi="Tahoma" w:cs="Tahoma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>dnia</w:t>
                      </w:r>
                      <w:r w:rsidRPr="00BE4B8D">
                        <w:rPr>
                          <w:rFonts w:ascii="Tahoma" w:hAnsi="Tahoma" w:cs="Tahoma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>10 marca</w:t>
                      </w:r>
                      <w:r w:rsidRPr="00BE4B8D">
                        <w:rPr>
                          <w:rFonts w:ascii="Tahoma" w:hAnsi="Tahoma" w:cs="Tahoma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2021 roku w sprawie zasad wynajmowania lokali wchodzących w skład mieszkaniowego zasobu gminy </w:t>
                      </w:r>
                    </w:p>
                    <w:p w14:paraId="4AB7C470" w14:textId="77777777" w:rsidR="00CB74AB" w:rsidRDefault="00CB74AB">
                      <w:pPr>
                        <w:jc w:val="center"/>
                      </w:pPr>
                    </w:p>
                    <w:p w14:paraId="06F7D70E" w14:textId="77777777" w:rsidR="00CB74AB" w:rsidRDefault="00CB74AB">
                      <w:pPr>
                        <w:jc w:val="center"/>
                      </w:pPr>
                    </w:p>
                    <w:p w14:paraId="6D01E9CF" w14:textId="77777777" w:rsidR="00CB74AB" w:rsidRDefault="00CB74AB">
                      <w:pPr>
                        <w:jc w:val="center"/>
                      </w:pPr>
                    </w:p>
                    <w:p w14:paraId="7D738D1A" w14:textId="77777777" w:rsidR="007871AE" w:rsidRDefault="007871AE">
                      <w:pPr>
                        <w:jc w:val="center"/>
                      </w:pPr>
                      <w:hyperlink r:id="rId9" w:history="1">
                        <w:r>
                          <w:rPr>
                            <w:rStyle w:val="Hipercze"/>
                            <w:rFonts w:ascii="Tahoma" w:hAnsi="Tahoma" w:cs="Tahoma"/>
                            <w:sz w:val="17"/>
                          </w:rPr>
                          <w:t>http://www.bip.drezdenko.pl/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6AF72EA6" wp14:editId="7C1A95E5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5027295" cy="455295"/>
                <wp:effectExtent l="13970" t="13970" r="16510" b="16510"/>
                <wp:wrapNone/>
                <wp:docPr id="13649180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0A791" w14:textId="77777777" w:rsidR="007871AE" w:rsidRDefault="007871AE">
                            <w:pPr>
                              <w:pStyle w:val="Nagwek5"/>
                            </w:pPr>
                            <w:r>
                              <w:t>Zamiana wzajemna mieszkań komunalnych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72EA6" id="Text Box 7" o:spid="_x0000_s1030" type="#_x0000_t202" style="position:absolute;margin-left:18pt;margin-top:36pt;width:395.85pt;height:35.8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41FAIAADMEAAAOAAAAZHJzL2Uyb0RvYy54bWysU9tu2zAMfR+wfxD0vtgJ4rUx4hRdugwD&#10;ugvQ7QMUWbaFyaJGKbG7rx8lp2m2vRXTg0CK0iF5eLS+GXvDjgq9Blvx+SznTFkJtbZtxb9/2725&#10;5swHYWthwKqKPyrPbzavX60HV6oFdGBqhYxArC8HV/EuBFdmmZed6oWfgVOWgg1gLwK52GY1ioHQ&#10;e5Mt8vxtNgDWDkEq7+n0bgryTcJvGiXDl6bxKjBTcaotpB3Tvo97tlmLskXhOi1PZYgXVNELbSnp&#10;GepOBMEOqP+B6rVE8NCEmYQ+g6bRUqUeqJt5/lc3D51wKvVC5Hh3psn/P1j5+fjgviIL4zsYaYCp&#10;Ce/uQf7wzMK2E7ZVt4gwdErUlHgeKcsG58vT00i1L30E2Q+foKYhi0OABDQ22EdWqE9G6DSAxzPp&#10;agxM0mGRL64Wq4IzSbFlUUQ7phDl02uHPnxQ0LNoVBxpqAldHO99mK4+XYnJPBhd77QxycF2vzXI&#10;joIEsEvrhP7HNWPZQL2t8iKfGHgBRq8DSdnovuLXeVyTuCJv722dhBaENpNN7Rl7IjJyN7EYxv3I&#10;dE08xLeR1z3Uj8QswqRc+mlkdIC/OBtItRX3Pw8CFWfmo6XprObLZZR5cpbF1YIcvIzsLyPCSoKq&#10;eOBsMrdh+hoHh7rtKNOkBwu3NNFGJ7KfqzqVT8pM4zr9oij9Sz/dev7rm98AAAD//wMAUEsDBBQA&#10;BgAIAAAAIQBTeQOC3wAAAAkBAAAPAAAAZHJzL2Rvd25yZXYueG1sTI/NasMwEITvhbyD2EBvjRyn&#10;xK5rOZRCIaGXJu0DKNb6h0grYymO+/bdntrTMsww+025m50VE46h96RgvUpAINXe9NQq+Pp8e8hB&#10;hKjJaOsJFXxjgF21uCt1YfyNjjidYiu4hEKhFXQxDoWUoe7Q6bDyAxJ7jR+djizHVppR37jcWZkm&#10;yVY63RN/6PSArx3Wl9PVKQj5JO38sb4Me3N4ej/sm6QZG6Xul/PLM4iIc/wLwy8+o0PFTGd/JROE&#10;VbDZ8pSoIEv5sp+nWQbizMHHTQayKuX/BdUPAAAA//8DAFBLAQItABQABgAIAAAAIQC2gziS/gAA&#10;AOEBAAATAAAAAAAAAAAAAAAAAAAAAABbQ29udGVudF9UeXBlc10ueG1sUEsBAi0AFAAGAAgAAAAh&#10;ADj9If/WAAAAlAEAAAsAAAAAAAAAAAAAAAAALwEAAF9yZWxzLy5yZWxzUEsBAi0AFAAGAAgAAAAh&#10;AA9VvjUUAgAAMwQAAA4AAAAAAAAAAAAAAAAALgIAAGRycy9lMm9Eb2MueG1sUEsBAi0AFAAGAAgA&#10;AAAhAFN5A4LfAAAACQEAAA8AAAAAAAAAAAAAAAAAbgQAAGRycy9kb3ducmV2LnhtbFBLBQYAAAAA&#10;BAAEAPMAAAB6BQAAAAA=&#10;" strokecolor="white" strokeweight="1.5pt">
                <v:textbox>
                  <w:txbxContent>
                    <w:p w14:paraId="72C0A791" w14:textId="77777777" w:rsidR="007871AE" w:rsidRDefault="007871AE">
                      <w:pPr>
                        <w:pStyle w:val="Nagwek5"/>
                      </w:pPr>
                      <w:r>
                        <w:t>Zamiana wzajemna mieszkań komunalnych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C5947C" wp14:editId="612A80DA">
                <wp:simplePos x="0" y="0"/>
                <wp:positionH relativeFrom="column">
                  <wp:posOffset>-233045</wp:posOffset>
                </wp:positionH>
                <wp:positionV relativeFrom="paragraph">
                  <wp:posOffset>8439150</wp:posOffset>
                </wp:positionV>
                <wp:extent cx="6400800" cy="0"/>
                <wp:effectExtent l="19050" t="23495" r="19050" b="14605"/>
                <wp:wrapNone/>
                <wp:docPr id="33246865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59D3A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5pt,664.5pt" to="485.65pt,6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6XwwEAAG0DAAAOAAAAZHJzL2Uyb0RvYy54bWysU01v2zAMvQ/YfxB0X+wEQREYcXpI1126&#10;LUC7H8DIcixMEjVRjZ1/P0r5aLHdhukgWCL59Pj4vL6fnBVHHcmgb+V8VkuhvcLO+EMrf7w8flpJ&#10;QQl8Bxa9buVJk7zffPywHkOjFzig7XQUDOKpGUMrh5RCU1WkBu2AZhi052CP0UHiYzxUXYSR0Z2t&#10;FnV9V40YuxBRaSK+fTgH5abg971W6Xvfk07CtpK5pbLHsu/zXm3W0BwihMGoCw34BxYOjOdHb1AP&#10;kEC8RvMXlDMqImGfZgpdhX1vlC49cDfz+o9ungcIuvTC4lC4yUT/D1Z9O279LmbqavLP4QnVTxIe&#10;twP4gy4EXk6BBzfPUlVjoOZWkg8UdlHsx6/YcQ68JiwqTH10GZL7E1MR+3QTW09JKL68W9b1quaZ&#10;qGusguZaGCKlLxqdyB+ttMZnHaCB4xOlTASaa0q+9vhorC2ztF6MrVyslssMDWwp+lVKCa3pclou&#10;oHjYb20UR8i+KKv0x5H3ac4kdqc1rpVMldfZL4OG7rPvynsJjD1/MyfrM7guvrsQvYqUHUnNHrvT&#10;Ll6V5JmWVi7+y6Z5fy56v/0lm98AAAD//wMAUEsDBBQABgAIAAAAIQAJlAwp3gAAAA0BAAAPAAAA&#10;ZHJzL2Rvd25yZXYueG1sTI9La8MwEITvhfwHsYHeEvkBduNaDiVQKLk1Se+Kpdim0spY8iP99d0e&#10;SnvcmY/ZmXK/WMMmPfjOoYB4GwHTWDvVYSPgcn7dPAHzQaKSxqEWcNce9tXqoZSFcjO+6+kUGkYh&#10;6AspoA2hLzj3daut9FvXayTv5gYrA51Dw9UgZwq3hidRlHErO6QPrez1odX152m0AhKTH+fDcfp6&#10;m++3eMrO44dKRiEe18vLM7Cgl/AHw099qg4Vdbq6EZVnRsAmzXJCyUiTHa0iZJfHKbDrr8Srkv9f&#10;UX0DAAD//wMAUEsBAi0AFAAGAAgAAAAhALaDOJL+AAAA4QEAABMAAAAAAAAAAAAAAAAAAAAAAFtD&#10;b250ZW50X1R5cGVzXS54bWxQSwECLQAUAAYACAAAACEAOP0h/9YAAACUAQAACwAAAAAAAAAAAAAA&#10;AAAvAQAAX3JlbHMvLnJlbHNQSwECLQAUAAYACAAAACEA/4Mel8MBAABtAwAADgAAAAAAAAAAAAAA&#10;AAAuAgAAZHJzL2Uyb0RvYy54bWxQSwECLQAUAAYACAAAACEACZQMKd4AAAANAQAADwAAAAAAAAAA&#10;AAAAAAAdBAAAZHJzL2Rvd25yZXYueG1sUEsFBgAAAAAEAAQA8wAAACgFAAAAAA==&#10;" strokeweight=".79mm">
                <v:stroke joinstyle="miter" endcap="square"/>
              </v:line>
            </w:pict>
          </mc:Fallback>
        </mc:AlternateContent>
      </w:r>
    </w:p>
    <w:sectPr w:rsidR="00787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17"/>
        <w:szCs w:val="17"/>
      </w:rPr>
    </w:lvl>
  </w:abstractNum>
  <w:num w:numId="1" w16cid:durableId="1638291822">
    <w:abstractNumId w:val="0"/>
  </w:num>
  <w:num w:numId="2" w16cid:durableId="577666054">
    <w:abstractNumId w:val="1"/>
  </w:num>
  <w:num w:numId="3" w16cid:durableId="1204368866">
    <w:abstractNumId w:val="2"/>
  </w:num>
  <w:num w:numId="4" w16cid:durableId="1456480962">
    <w:abstractNumId w:val="3"/>
  </w:num>
  <w:num w:numId="5" w16cid:durableId="611478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0A"/>
    <w:rsid w:val="000576DC"/>
    <w:rsid w:val="00120E0A"/>
    <w:rsid w:val="001321B8"/>
    <w:rsid w:val="00370A0C"/>
    <w:rsid w:val="00390F36"/>
    <w:rsid w:val="00412735"/>
    <w:rsid w:val="004D47AF"/>
    <w:rsid w:val="005B2447"/>
    <w:rsid w:val="005D4CD7"/>
    <w:rsid w:val="006231A9"/>
    <w:rsid w:val="007871AE"/>
    <w:rsid w:val="007E62A1"/>
    <w:rsid w:val="00A25C53"/>
    <w:rsid w:val="00B21149"/>
    <w:rsid w:val="00C70ACE"/>
    <w:rsid w:val="00CB74AB"/>
    <w:rsid w:val="00D237F1"/>
    <w:rsid w:val="00D56CC6"/>
    <w:rsid w:val="00D62063"/>
    <w:rsid w:val="00DE5DDC"/>
    <w:rsid w:val="00DF7C69"/>
    <w:rsid w:val="00FB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918B0F"/>
  <w15:chartTrackingRefBased/>
  <w15:docId w15:val="{8D421127-63C5-41CC-A5FF-76C1D9C9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rFonts w:ascii="Bookman Old Style" w:hAnsi="Bookman Old Style" w:cs="Bookman Old Style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rFonts w:ascii="Bookman Old Style" w:hAnsi="Bookman Old Style" w:cs="Tahoma"/>
      <w:b/>
      <w:bCs/>
      <w:color w:val="000000"/>
      <w:sz w:val="18"/>
      <w:szCs w:val="17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color w:val="FF9900"/>
      <w:sz w:val="14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center"/>
      <w:outlineLvl w:val="3"/>
    </w:pPr>
    <w:rPr>
      <w:rFonts w:ascii="Bookman Old Style" w:hAnsi="Bookman Old Style" w:cs="Tahoma"/>
      <w:b/>
      <w:bCs/>
      <w:color w:val="000000"/>
      <w:sz w:val="28"/>
      <w:szCs w:val="17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jc w:val="center"/>
      <w:outlineLvl w:val="4"/>
    </w:pPr>
    <w:rPr>
      <w:rFonts w:ascii="Tahoma" w:hAnsi="Tahoma" w:cs="Tahoma"/>
      <w:b/>
      <w:bCs/>
      <w:color w:val="000000"/>
      <w:sz w:val="20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  <w:color w:val="000000"/>
      <w:sz w:val="17"/>
      <w:szCs w:val="17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  <w:color w:val="auto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Wingdings" w:hAnsi="Wingdings" w:cs="Wingdings"/>
      <w:color w:val="000000"/>
      <w:sz w:val="17"/>
      <w:szCs w:val="17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AA0046"/>
      <w:u w:val="single"/>
    </w:rPr>
  </w:style>
  <w:style w:type="paragraph" w:customStyle="1" w:styleId="Nagwek10">
    <w:name w:val="Nagłówek1"/>
    <w:basedOn w:val="Normalny"/>
    <w:next w:val="Tekstpodstawowy"/>
    <w:pPr>
      <w:autoSpaceDE w:val="0"/>
      <w:jc w:val="center"/>
    </w:pPr>
    <w:rPr>
      <w:b/>
      <w:bCs/>
      <w:sz w:val="32"/>
      <w:szCs w:val="32"/>
    </w:rPr>
  </w:style>
  <w:style w:type="paragraph" w:styleId="Tekstpodstawowy">
    <w:name w:val="Body Text"/>
    <w:basedOn w:val="Normalny"/>
    <w:rPr>
      <w:rFonts w:ascii="Tahoma" w:hAnsi="Tahoma" w:cs="Tahoma"/>
      <w:b/>
      <w:bCs/>
      <w:color w:val="000000"/>
      <w:sz w:val="20"/>
      <w:szCs w:val="17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center"/>
    </w:pPr>
    <w:rPr>
      <w:rFonts w:ascii="Tahoma" w:hAnsi="Tahoma" w:cs="Tahoma"/>
      <w:b/>
      <w:bCs/>
      <w:color w:val="000000"/>
      <w:sz w:val="20"/>
      <w:szCs w:val="17"/>
    </w:rPr>
  </w:style>
  <w:style w:type="paragraph" w:styleId="Tekstpodstawowywcity">
    <w:name w:val="Body Text Indent"/>
    <w:basedOn w:val="Normalny"/>
    <w:pPr>
      <w:ind w:left="360"/>
    </w:pPr>
    <w:rPr>
      <w:rFonts w:ascii="Tahoma" w:hAnsi="Tahoma" w:cs="Tahoma"/>
      <w:color w:val="6A6A6A"/>
      <w:sz w:val="14"/>
      <w:szCs w:val="17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41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rezdenko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drezden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http://www.bip.drezdenko.pl/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cp:lastModifiedBy>pfabjanska</cp:lastModifiedBy>
  <cp:revision>3</cp:revision>
  <cp:lastPrinted>1601-01-01T00:00:00Z</cp:lastPrinted>
  <dcterms:created xsi:type="dcterms:W3CDTF">2024-02-15T12:10:00Z</dcterms:created>
  <dcterms:modified xsi:type="dcterms:W3CDTF">2024-02-15T12:11:00Z</dcterms:modified>
</cp:coreProperties>
</file>