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46" w:rsidRDefault="00D41245" w:rsidP="00BE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Osiągni</w:t>
      </w:r>
      <w:r w:rsidR="007E6096">
        <w:rPr>
          <w:rFonts w:ascii="Times New Roman" w:hAnsi="Times New Roman" w:cs="Times New Roman"/>
          <w:b/>
          <w:sz w:val="24"/>
          <w:szCs w:val="24"/>
        </w:rPr>
        <w:t>ęte przez Gminę Drezdenko w 201</w:t>
      </w:r>
      <w:r w:rsidR="0016752E">
        <w:rPr>
          <w:rFonts w:ascii="Times New Roman" w:hAnsi="Times New Roman" w:cs="Times New Roman"/>
          <w:b/>
          <w:sz w:val="24"/>
          <w:szCs w:val="24"/>
        </w:rPr>
        <w:t>9</w:t>
      </w:r>
      <w:r w:rsidR="007E6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470F18" w:rsidRPr="00470F1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oziomy odzysku i recyklingu</w:t>
      </w:r>
    </w:p>
    <w:p w:rsidR="00053842" w:rsidRPr="00BE1046" w:rsidRDefault="00053842" w:rsidP="00BE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KOREKTA</w:t>
      </w:r>
      <w:bookmarkStart w:id="0" w:name="_GoBack"/>
      <w:bookmarkEnd w:id="0"/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2310"/>
        <w:gridCol w:w="1996"/>
        <w:gridCol w:w="2516"/>
        <w:gridCol w:w="2216"/>
      </w:tblGrid>
      <w:tr w:rsidR="00BE1046" w:rsidRPr="00BE1046" w:rsidTr="00313837">
        <w:tc>
          <w:tcPr>
            <w:tcW w:w="2310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Wskaźnik</w:t>
            </w:r>
          </w:p>
        </w:tc>
        <w:tc>
          <w:tcPr>
            <w:tcW w:w="1996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Osiągnięt</w:t>
            </w:r>
            <w:r w:rsidR="0016752E">
              <w:rPr>
                <w:rFonts w:ascii="Times New Roman" w:hAnsi="Times New Roman" w:cs="Times New Roman"/>
                <w:b/>
                <w:szCs w:val="24"/>
              </w:rPr>
              <w:t>y przez Gminą poziom w roku 2019</w:t>
            </w:r>
          </w:p>
        </w:tc>
        <w:tc>
          <w:tcPr>
            <w:tcW w:w="2516" w:type="dxa"/>
          </w:tcPr>
          <w:p w:rsidR="00BE1046" w:rsidRPr="00BE1046" w:rsidRDefault="00313837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</w:t>
            </w:r>
            <w:r w:rsidR="00BE1046" w:rsidRPr="00BE1046">
              <w:rPr>
                <w:rFonts w:ascii="Times New Roman" w:hAnsi="Times New Roman" w:cs="Times New Roman"/>
                <w:b/>
                <w:szCs w:val="24"/>
              </w:rPr>
              <w:t>ymagany poziom</w:t>
            </w:r>
          </w:p>
        </w:tc>
        <w:tc>
          <w:tcPr>
            <w:tcW w:w="2216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Uwagi</w:t>
            </w:r>
          </w:p>
        </w:tc>
      </w:tr>
      <w:tr w:rsidR="00313837" w:rsidRPr="00BE1046" w:rsidTr="00313837">
        <w:tc>
          <w:tcPr>
            <w:tcW w:w="2310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poziom recyklingu i przygotowania do ponownego użycia następujących frakcji odpadów komunalnych: papieru, metali, tworzyw sztucznych i szkła</w:t>
            </w:r>
          </w:p>
        </w:tc>
        <w:tc>
          <w:tcPr>
            <w:tcW w:w="1996" w:type="dxa"/>
          </w:tcPr>
          <w:p w:rsidR="00313837" w:rsidRPr="00BE1046" w:rsidRDefault="00994D98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19,67</w:t>
            </w:r>
            <w:r w:rsidR="0031383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2516" w:type="dxa"/>
          </w:tcPr>
          <w:p w:rsidR="00313837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wymagany poziom – </w:t>
            </w:r>
          </w:p>
          <w:p w:rsidR="00313837" w:rsidRPr="00BE1046" w:rsidRDefault="0016752E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≥ 4</w:t>
            </w:r>
            <w:r w:rsidR="00313837">
              <w:rPr>
                <w:rFonts w:ascii="Times New Roman" w:hAnsi="Times New Roman" w:cs="Times New Roman"/>
                <w:szCs w:val="24"/>
              </w:rPr>
              <w:t>0</w:t>
            </w:r>
            <w:r w:rsidR="00313837" w:rsidRPr="00BE10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216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wymagany poziom nie został osiągnięty</w:t>
            </w:r>
          </w:p>
        </w:tc>
      </w:tr>
      <w:tr w:rsidR="00313837" w:rsidRPr="00BE1046" w:rsidTr="00313837">
        <w:tc>
          <w:tcPr>
            <w:tcW w:w="2310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poziom ograniczenia</w:t>
            </w:r>
            <w:r w:rsidRPr="00BE1046">
              <w:rPr>
                <w:rFonts w:ascii="Times New Roman" w:hAnsi="Times New Roman" w:cs="Times New Roman"/>
                <w:szCs w:val="24"/>
              </w:rPr>
              <w:t xml:space="preserve"> masy odpadów</w:t>
            </w:r>
            <w:r>
              <w:rPr>
                <w:rFonts w:ascii="Times New Roman" w:hAnsi="Times New Roman" w:cs="Times New Roman"/>
                <w:szCs w:val="24"/>
              </w:rPr>
              <w:t xml:space="preserve"> komunalnych</w:t>
            </w:r>
            <w:r w:rsidRPr="00BE1046">
              <w:rPr>
                <w:rFonts w:ascii="Times New Roman" w:hAnsi="Times New Roman" w:cs="Times New Roman"/>
                <w:szCs w:val="24"/>
              </w:rPr>
              <w:t xml:space="preserve"> ulega</w:t>
            </w:r>
            <w:r>
              <w:rPr>
                <w:rFonts w:ascii="Times New Roman" w:hAnsi="Times New Roman" w:cs="Times New Roman"/>
                <w:szCs w:val="24"/>
              </w:rPr>
              <w:t>jących biodegradacji przekazywanych</w:t>
            </w:r>
            <w:r w:rsidRPr="00BE1046">
              <w:rPr>
                <w:rFonts w:ascii="Times New Roman" w:hAnsi="Times New Roman" w:cs="Times New Roman"/>
                <w:szCs w:val="24"/>
              </w:rPr>
              <w:t xml:space="preserve"> do składowania</w:t>
            </w:r>
          </w:p>
        </w:tc>
        <w:tc>
          <w:tcPr>
            <w:tcW w:w="1996" w:type="dxa"/>
          </w:tcPr>
          <w:p w:rsidR="00313837" w:rsidRPr="00BE1046" w:rsidRDefault="00994D98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33,96</w:t>
            </w:r>
            <w:r w:rsidR="0031383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2516" w:type="dxa"/>
          </w:tcPr>
          <w:p w:rsidR="00313837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wymagany  poziom – </w:t>
            </w:r>
          </w:p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≤ 40</w:t>
            </w:r>
            <w:r w:rsidRPr="00BE10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216" w:type="dxa"/>
          </w:tcPr>
          <w:p w:rsidR="00313837" w:rsidRPr="00BE1046" w:rsidRDefault="00994D98" w:rsidP="0016752E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osiągnięto wymagany poziom</w:t>
            </w:r>
          </w:p>
        </w:tc>
      </w:tr>
      <w:tr w:rsidR="00313837" w:rsidRPr="00BE1046" w:rsidTr="00313837">
        <w:tc>
          <w:tcPr>
            <w:tcW w:w="2310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poziom recyklingu, przygotowania do ponownego użycia i odzysku innymi metodami innych niż niebezpieczne odpadów budowlanych i rozbiórkowych</w:t>
            </w:r>
          </w:p>
        </w:tc>
        <w:tc>
          <w:tcPr>
            <w:tcW w:w="1996" w:type="dxa"/>
          </w:tcPr>
          <w:p w:rsidR="00313837" w:rsidRPr="00BE1046" w:rsidRDefault="0016752E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</w:t>
            </w:r>
            <w:r w:rsidR="0031383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2516" w:type="dxa"/>
          </w:tcPr>
          <w:p w:rsidR="00313837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wymagany poziom –    </w:t>
            </w:r>
          </w:p>
          <w:p w:rsidR="00313837" w:rsidRPr="00BE1046" w:rsidRDefault="0016752E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≥  6</w:t>
            </w:r>
            <w:r w:rsidR="00313837">
              <w:rPr>
                <w:rFonts w:ascii="Times New Roman" w:hAnsi="Times New Roman" w:cs="Times New Roman"/>
                <w:szCs w:val="24"/>
              </w:rPr>
              <w:t xml:space="preserve">0 </w:t>
            </w:r>
            <w:r w:rsidR="00313837" w:rsidRPr="00BE10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216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osiągnięto wymagany poziom</w:t>
            </w:r>
          </w:p>
        </w:tc>
      </w:tr>
    </w:tbl>
    <w:p w:rsidR="00470F18" w:rsidRDefault="00470F18" w:rsidP="00470F18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BD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46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BE1046" w:rsidRPr="00BE1046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BD" w:rsidRPr="00A478BD" w:rsidRDefault="00A478BD" w:rsidP="00A478BD">
      <w:pPr>
        <w:pStyle w:val="Akapitzlist"/>
        <w:numPr>
          <w:ilvl w:val="0"/>
          <w:numId w:val="2"/>
        </w:numPr>
        <w:spacing w:after="0" w:line="240" w:lineRule="auto"/>
        <w:ind w:left="714" w:right="6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Rozporządzeniu</w:t>
      </w:r>
      <w:r w:rsidRPr="00AD6116">
        <w:rPr>
          <w:color w:val="000000" w:themeColor="text1"/>
          <w:szCs w:val="24"/>
        </w:rPr>
        <w:t xml:space="preserve"> Mi</w:t>
      </w:r>
      <w:r>
        <w:rPr>
          <w:color w:val="000000" w:themeColor="text1"/>
          <w:szCs w:val="24"/>
        </w:rPr>
        <w:t>nistra Środowiska z dnia 15 grudnia</w:t>
      </w:r>
      <w:r w:rsidRPr="00AD6116">
        <w:rPr>
          <w:color w:val="000000" w:themeColor="text1"/>
          <w:szCs w:val="24"/>
        </w:rPr>
        <w:t xml:space="preserve"> 201</w:t>
      </w:r>
      <w:r>
        <w:rPr>
          <w:color w:val="000000" w:themeColor="text1"/>
          <w:szCs w:val="24"/>
        </w:rPr>
        <w:t xml:space="preserve">7 </w:t>
      </w:r>
      <w:r w:rsidRPr="00AD6116">
        <w:rPr>
          <w:color w:val="000000" w:themeColor="text1"/>
          <w:szCs w:val="24"/>
        </w:rPr>
        <w:t>r. w sprawie poziomów ograniczenia masy odpadów komunalnych ulegających biodegrada</w:t>
      </w:r>
      <w:r>
        <w:rPr>
          <w:color w:val="000000" w:themeColor="text1"/>
          <w:szCs w:val="24"/>
        </w:rPr>
        <w:t xml:space="preserve">cji (Dz.U. 2017 </w:t>
      </w:r>
      <w:r w:rsidRPr="00AD6116">
        <w:rPr>
          <w:color w:val="000000" w:themeColor="text1"/>
          <w:szCs w:val="24"/>
        </w:rPr>
        <w:t>r</w:t>
      </w:r>
      <w:r>
        <w:rPr>
          <w:color w:val="000000" w:themeColor="text1"/>
          <w:szCs w:val="24"/>
        </w:rPr>
        <w:t>., poz. 2412</w:t>
      </w:r>
      <w:r w:rsidRPr="00AD6116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>;</w:t>
      </w:r>
    </w:p>
    <w:p w:rsidR="00BE1046" w:rsidRDefault="00BE1046" w:rsidP="00BE1046">
      <w:pPr>
        <w:pStyle w:val="Akapitzlist"/>
        <w:numPr>
          <w:ilvl w:val="0"/>
          <w:numId w:val="2"/>
        </w:numPr>
        <w:spacing w:after="0" w:line="240" w:lineRule="auto"/>
        <w:ind w:right="6"/>
        <w:rPr>
          <w:color w:val="000000" w:themeColor="text1"/>
          <w:szCs w:val="24"/>
        </w:rPr>
      </w:pPr>
      <w:r w:rsidRPr="00BE1046">
        <w:rPr>
          <w:color w:val="000000" w:themeColor="text1"/>
          <w:szCs w:val="24"/>
        </w:rPr>
        <w:t>Rozporządzeniu Ministra Środowiska z dnia 14 grudnia 2016 r. w sprawie poziomów recyklingu, przygotowania do ponownego użycia i odzysku innymi metodami niektórych frakcji odpadów komunalnych (Dz. U. 2016 r., poz. 2167)</w:t>
      </w:r>
      <w:r w:rsidR="00D41245">
        <w:rPr>
          <w:color w:val="000000" w:themeColor="text1"/>
          <w:szCs w:val="24"/>
        </w:rPr>
        <w:t>.</w:t>
      </w:r>
    </w:p>
    <w:p w:rsidR="00BE1046" w:rsidRPr="00A478BD" w:rsidRDefault="00BE1046" w:rsidP="00A478BD">
      <w:pPr>
        <w:spacing w:after="0" w:line="240" w:lineRule="auto"/>
        <w:ind w:left="360" w:right="6"/>
        <w:rPr>
          <w:color w:val="000000" w:themeColor="text1"/>
          <w:szCs w:val="24"/>
        </w:rPr>
      </w:pPr>
    </w:p>
    <w:p w:rsidR="00BE1046" w:rsidRPr="00BE1046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46" w:rsidRDefault="00BE1046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0F18" w:rsidSect="0047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9239F"/>
    <w:multiLevelType w:val="hybridMultilevel"/>
    <w:tmpl w:val="915E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57773"/>
    <w:multiLevelType w:val="hybridMultilevel"/>
    <w:tmpl w:val="9FB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18"/>
    <w:rsid w:val="00053842"/>
    <w:rsid w:val="000C5F0B"/>
    <w:rsid w:val="0016752E"/>
    <w:rsid w:val="001E503B"/>
    <w:rsid w:val="001E6D74"/>
    <w:rsid w:val="002961DE"/>
    <w:rsid w:val="002D5893"/>
    <w:rsid w:val="00313837"/>
    <w:rsid w:val="00470F18"/>
    <w:rsid w:val="00600ABC"/>
    <w:rsid w:val="0070183D"/>
    <w:rsid w:val="00752151"/>
    <w:rsid w:val="007962CB"/>
    <w:rsid w:val="007E6096"/>
    <w:rsid w:val="00994D98"/>
    <w:rsid w:val="00A15DDD"/>
    <w:rsid w:val="00A478BD"/>
    <w:rsid w:val="00BA0E09"/>
    <w:rsid w:val="00BE1046"/>
    <w:rsid w:val="00D41245"/>
    <w:rsid w:val="00DA749A"/>
    <w:rsid w:val="00F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AB7DE-DAE1-4B5C-8B4F-933D531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F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Domylnaczcionkaakapitu"/>
    <w:rsid w:val="00470F18"/>
  </w:style>
  <w:style w:type="paragraph" w:styleId="Akapitzlist">
    <w:name w:val="List Paragraph"/>
    <w:basedOn w:val="Normalny"/>
    <w:uiPriority w:val="34"/>
    <w:qFormat/>
    <w:rsid w:val="00BE1046"/>
    <w:pPr>
      <w:spacing w:before="0" w:after="3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NowakD</dc:creator>
  <cp:lastModifiedBy>jkucharska</cp:lastModifiedBy>
  <cp:revision>4</cp:revision>
  <cp:lastPrinted>2019-04-01T05:35:00Z</cp:lastPrinted>
  <dcterms:created xsi:type="dcterms:W3CDTF">2021-04-27T08:35:00Z</dcterms:created>
  <dcterms:modified xsi:type="dcterms:W3CDTF">2021-04-27T08:36:00Z</dcterms:modified>
</cp:coreProperties>
</file>